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4531"/>
        <w:gridCol w:w="5045"/>
      </w:tblGrid>
      <w:tr w:rsidR="0044330A" w:rsidRPr="0044330A" w:rsidTr="0044330A">
        <w:tc>
          <w:tcPr>
            <w:tcW w:w="9561" w:type="dxa"/>
            <w:gridSpan w:val="2"/>
            <w:shd w:val="clear" w:color="auto" w:fill="FFFFFF"/>
            <w:tcMar>
              <w:top w:w="0" w:type="dxa"/>
              <w:left w:w="108" w:type="dxa"/>
              <w:bottom w:w="0" w:type="dxa"/>
              <w:right w:w="108" w:type="dxa"/>
            </w:tcMar>
            <w:hideMark/>
          </w:tcPr>
          <w:p w:rsidR="0044330A" w:rsidRDefault="0044330A" w:rsidP="0044330A">
            <w:pPr>
              <w:spacing w:before="100" w:beforeAutospacing="1" w:after="100" w:afterAutospacing="1" w:line="240" w:lineRule="auto"/>
              <w:jc w:val="both"/>
              <w:outlineLvl w:val="1"/>
              <w:rPr>
                <w:rFonts w:ascii="Helvetica" w:eastAsia="Times New Roman" w:hAnsi="Helvetica" w:cs="Helvetica"/>
                <w:b/>
                <w:bCs/>
                <w:color w:val="339999"/>
                <w:sz w:val="28"/>
                <w:szCs w:val="28"/>
                <w:lang w:val="en-IN"/>
              </w:rPr>
            </w:pPr>
            <w:r>
              <w:rPr>
                <w:rFonts w:ascii="Helvetica" w:eastAsia="Times New Roman" w:hAnsi="Helvetica" w:cs="Helvetica"/>
                <w:b/>
                <w:bCs/>
                <w:noProof/>
                <w:color w:val="339999"/>
                <w:sz w:val="28"/>
                <w:szCs w:val="28"/>
              </w:rPr>
              <w:drawing>
                <wp:inline distT="0" distB="0" distL="0" distR="0">
                  <wp:extent cx="5890260" cy="1899920"/>
                  <wp:effectExtent l="19050" t="0" r="0" b="0"/>
                  <wp:docPr id="1" name="Picture 1"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6.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r w:rsidRPr="0044330A">
              <w:rPr>
                <w:rFonts w:ascii="Helvetica" w:eastAsia="Times New Roman" w:hAnsi="Helvetica" w:cs="Helvetica"/>
                <w:b/>
                <w:bCs/>
                <w:color w:val="339999"/>
                <w:sz w:val="28"/>
                <w:szCs w:val="28"/>
                <w:lang w:val="en-IN"/>
              </w:rPr>
              <w:br/>
            </w:r>
          </w:p>
          <w:p w:rsidR="0044330A" w:rsidRPr="0044330A" w:rsidRDefault="0044330A" w:rsidP="0044330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4330A">
              <w:rPr>
                <w:rFonts w:ascii="Helvetica" w:eastAsia="Times New Roman" w:hAnsi="Helvetica" w:cs="Helvetica"/>
                <w:b/>
                <w:bCs/>
                <w:color w:val="339999"/>
                <w:sz w:val="28"/>
                <w:szCs w:val="28"/>
                <w:lang w:val="en-IN"/>
              </w:rPr>
              <w:t>From the editor’s desk</w:t>
            </w:r>
            <w:r w:rsidRPr="0044330A">
              <w:rPr>
                <w:rFonts w:ascii="Helvetica" w:eastAsia="Times New Roman" w:hAnsi="Helvetica" w:cs="Helvetica"/>
                <w:b/>
                <w:bCs/>
                <w:color w:val="FFFFFF"/>
                <w:sz w:val="28"/>
                <w:szCs w:val="28"/>
                <w:lang w:val="en-IN"/>
              </w:rPr>
              <w:t>:</w:t>
            </w: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lang w:val="en-IN"/>
              </w:rPr>
              <w:t> </w:t>
            </w:r>
          </w:p>
        </w:tc>
      </w:tr>
      <w:tr w:rsidR="0044330A" w:rsidRPr="0044330A" w:rsidTr="0044330A">
        <w:tc>
          <w:tcPr>
            <w:tcW w:w="4789" w:type="dxa"/>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proofErr w:type="spellStart"/>
            <w:r w:rsidRPr="0044330A">
              <w:rPr>
                <w:rFonts w:ascii="Helvetica" w:eastAsia="Times New Roman" w:hAnsi="Helvetica" w:cs="Helvetica"/>
                <w:color w:val="222222"/>
                <w:sz w:val="28"/>
                <w:szCs w:val="28"/>
              </w:rPr>
              <w:t>Deepawali</w:t>
            </w:r>
            <w:proofErr w:type="spellEnd"/>
            <w:r w:rsidRPr="0044330A">
              <w:rPr>
                <w:rFonts w:ascii="Helvetica" w:eastAsia="Times New Roman" w:hAnsi="Helvetica" w:cs="Helvetica"/>
                <w:color w:val="222222"/>
                <w:sz w:val="28"/>
                <w:szCs w:val="28"/>
              </w:rPr>
              <w:t xml:space="preserve"> or </w:t>
            </w:r>
            <w:proofErr w:type="spellStart"/>
            <w:r w:rsidRPr="0044330A">
              <w:rPr>
                <w:rFonts w:ascii="Helvetica" w:eastAsia="Times New Roman" w:hAnsi="Helvetica" w:cs="Helvetica"/>
                <w:color w:val="222222"/>
                <w:sz w:val="28"/>
                <w:szCs w:val="28"/>
              </w:rPr>
              <w:t>Diwali</w:t>
            </w:r>
            <w:proofErr w:type="spellEnd"/>
            <w:r w:rsidRPr="0044330A">
              <w:rPr>
                <w:rFonts w:ascii="Helvetica" w:eastAsia="Times New Roman" w:hAnsi="Helvetica" w:cs="Helvetica"/>
                <w:color w:val="222222"/>
                <w:sz w:val="28"/>
                <w:szCs w:val="28"/>
              </w:rPr>
              <w:t xml:space="preserve"> is certainly the biggest and the brightest of all Hindu festivals. It's the festival of lights (</w:t>
            </w:r>
            <w:r w:rsidRPr="0044330A">
              <w:rPr>
                <w:rFonts w:ascii="Helvetica" w:eastAsia="Times New Roman" w:hAnsi="Helvetica" w:cs="Helvetica"/>
                <w:color w:val="222222"/>
                <w:sz w:val="27"/>
                <w:szCs w:val="27"/>
              </w:rPr>
              <w:t>deep = light and </w:t>
            </w:r>
            <w:proofErr w:type="spellStart"/>
            <w:r w:rsidRPr="0044330A">
              <w:rPr>
                <w:rFonts w:ascii="Helvetica" w:eastAsia="Times New Roman" w:hAnsi="Helvetica" w:cs="Helvetica"/>
                <w:color w:val="222222"/>
                <w:sz w:val="27"/>
                <w:szCs w:val="27"/>
              </w:rPr>
              <w:t>avali</w:t>
            </w:r>
            <w:proofErr w:type="spellEnd"/>
            <w:r w:rsidRPr="0044330A">
              <w:rPr>
                <w:rFonts w:ascii="Helvetica" w:eastAsia="Times New Roman" w:hAnsi="Helvetica" w:cs="Helvetica"/>
                <w:color w:val="222222"/>
                <w:sz w:val="27"/>
                <w:szCs w:val="27"/>
              </w:rPr>
              <w:t xml:space="preserve"> = a row i.e., a row of lights) which literally illumines the country with its brilliance, and dazzles all with its joy. The festival of </w:t>
            </w:r>
            <w:proofErr w:type="spellStart"/>
            <w:r w:rsidRPr="0044330A">
              <w:rPr>
                <w:rFonts w:ascii="Helvetica" w:eastAsia="Times New Roman" w:hAnsi="Helvetica" w:cs="Helvetica"/>
                <w:color w:val="222222"/>
                <w:sz w:val="27"/>
                <w:szCs w:val="27"/>
              </w:rPr>
              <w:t>Diwali</w:t>
            </w:r>
            <w:proofErr w:type="spellEnd"/>
            <w:r w:rsidRPr="0044330A">
              <w:rPr>
                <w:rFonts w:ascii="Helvetica" w:eastAsia="Times New Roman" w:hAnsi="Helvetica" w:cs="Helvetica"/>
                <w:color w:val="222222"/>
                <w:sz w:val="27"/>
                <w:szCs w:val="27"/>
              </w:rPr>
              <w:t xml:space="preserve"> is separated by a different tradition, but what remains true and constant is the celebration of life, its enjoyment and goodness.</w:t>
            </w: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c>
          <w:tcPr>
            <w:tcW w:w="4772" w:type="dxa"/>
            <w:shd w:val="clear" w:color="auto" w:fill="FFFFFF"/>
            <w:tcMar>
              <w:top w:w="0" w:type="dxa"/>
              <w:left w:w="108" w:type="dxa"/>
              <w:bottom w:w="0" w:type="dxa"/>
              <w:right w:w="108" w:type="dxa"/>
            </w:tcMar>
            <w:hideMark/>
          </w:tcPr>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r>
              <w:rPr>
                <w:rFonts w:ascii="Helvetica" w:eastAsia="Times New Roman" w:hAnsi="Helvetica" w:cs="Helvetica"/>
                <w:noProof/>
                <w:color w:val="222222"/>
                <w:sz w:val="24"/>
                <w:szCs w:val="24"/>
              </w:rPr>
              <w:drawing>
                <wp:inline distT="0" distB="0" distL="0" distR="0">
                  <wp:extent cx="3051810" cy="3051810"/>
                  <wp:effectExtent l="19050" t="0" r="0" b="0"/>
                  <wp:docPr id="2" name="Picture 2" descr="C:\Users\Admin\Desktop\emagazines\gift this wee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1.gif"/>
                          <pic:cNvPicPr>
                            <a:picLocks noChangeAspect="1" noChangeArrowheads="1" noCrop="1"/>
                          </pic:cNvPicPr>
                        </pic:nvPicPr>
                        <pic:blipFill>
                          <a:blip r:embed="rId5"/>
                          <a:srcRect/>
                          <a:stretch>
                            <a:fillRect/>
                          </a:stretch>
                        </pic:blipFill>
                        <pic:spPr bwMode="auto">
                          <a:xfrm>
                            <a:off x="0" y="0"/>
                            <a:ext cx="3051810" cy="3051810"/>
                          </a:xfrm>
                          <a:prstGeom prst="rect">
                            <a:avLst/>
                          </a:prstGeom>
                          <a:noFill/>
                          <a:ln w="9525">
                            <a:noFill/>
                            <a:miter lim="800000"/>
                            <a:headEnd/>
                            <a:tailEnd/>
                          </a:ln>
                        </pic:spPr>
                      </pic:pic>
                    </a:graphicData>
                  </a:graphic>
                </wp:inline>
              </w:drawing>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7"/>
                <w:szCs w:val="27"/>
              </w:rPr>
              <w:t xml:space="preserve">With gleam of </w:t>
            </w:r>
            <w:proofErr w:type="spellStart"/>
            <w:r w:rsidRPr="0044330A">
              <w:rPr>
                <w:rFonts w:ascii="Helvetica" w:eastAsia="Times New Roman" w:hAnsi="Helvetica" w:cs="Helvetica"/>
                <w:color w:val="222222"/>
                <w:sz w:val="27"/>
                <w:szCs w:val="27"/>
              </w:rPr>
              <w:t>Diyas</w:t>
            </w:r>
            <w:proofErr w:type="spellEnd"/>
            <w:r w:rsidRPr="0044330A">
              <w:rPr>
                <w:rFonts w:ascii="Helvetica" w:eastAsia="Times New Roman" w:hAnsi="Helvetica" w:cs="Helvetica"/>
                <w:color w:val="222222"/>
                <w:sz w:val="27"/>
                <w:szCs w:val="27"/>
              </w:rPr>
              <w:t xml:space="preserve"> and the Echo of the Chants May Happiness and Contentment Fill Your life Best Wishes for You &amp; Your Family </w:t>
            </w:r>
            <w:r w:rsidRPr="0044330A">
              <w:rPr>
                <w:rFonts w:ascii="Helvetica" w:eastAsia="Times New Roman" w:hAnsi="Helvetica" w:cs="Helvetica"/>
                <w:b/>
                <w:bCs/>
                <w:color w:val="222222"/>
                <w:sz w:val="27"/>
                <w:szCs w:val="27"/>
              </w:rPr>
              <w:t xml:space="preserve">Happy </w:t>
            </w:r>
            <w:proofErr w:type="spellStart"/>
            <w:r w:rsidRPr="0044330A">
              <w:rPr>
                <w:rFonts w:ascii="Helvetica" w:eastAsia="Times New Roman" w:hAnsi="Helvetica" w:cs="Helvetica"/>
                <w:b/>
                <w:bCs/>
                <w:color w:val="222222"/>
                <w:sz w:val="27"/>
                <w:szCs w:val="27"/>
              </w:rPr>
              <w:t>Diwali</w:t>
            </w:r>
            <w:proofErr w:type="spellEnd"/>
            <w:r w:rsidRPr="0044330A">
              <w:rPr>
                <w:rFonts w:ascii="Helvetica" w:eastAsia="Times New Roman" w:hAnsi="Helvetica" w:cs="Helvetica"/>
                <w:b/>
                <w:bCs/>
                <w:color w:val="222222"/>
                <w:sz w:val="27"/>
                <w:szCs w:val="27"/>
              </w:rPr>
              <w:t>!</w:t>
            </w:r>
          </w:p>
          <w:p w:rsidR="0044330A" w:rsidRPr="0044330A" w:rsidRDefault="0044330A" w:rsidP="0044330A">
            <w:pPr>
              <w:spacing w:after="0" w:line="240" w:lineRule="auto"/>
              <w:jc w:val="right"/>
              <w:rPr>
                <w:rFonts w:ascii="Helvetica" w:eastAsia="Times New Roman" w:hAnsi="Helvetica" w:cs="Helvetica"/>
                <w:color w:val="222222"/>
                <w:sz w:val="24"/>
                <w:szCs w:val="24"/>
              </w:rPr>
            </w:pPr>
            <w:r w:rsidRPr="0044330A">
              <w:rPr>
                <w:rFonts w:ascii="Helvetica" w:eastAsia="Times New Roman" w:hAnsi="Helvetica" w:cs="Helvetica"/>
                <w:color w:val="222222"/>
                <w:sz w:val="28"/>
                <w:szCs w:val="28"/>
              </w:rPr>
              <w:t> </w:t>
            </w:r>
          </w:p>
          <w:p w:rsidR="0044330A" w:rsidRPr="0044330A" w:rsidRDefault="0044330A" w:rsidP="0044330A">
            <w:pPr>
              <w:spacing w:after="0" w:line="240" w:lineRule="auto"/>
              <w:jc w:val="right"/>
              <w:rPr>
                <w:rFonts w:ascii="Helvetica" w:eastAsia="Times New Roman" w:hAnsi="Helvetica" w:cs="Helvetica"/>
                <w:color w:val="222222"/>
                <w:sz w:val="24"/>
                <w:szCs w:val="24"/>
              </w:rPr>
            </w:pPr>
            <w:proofErr w:type="spellStart"/>
            <w:r w:rsidRPr="0044330A">
              <w:rPr>
                <w:rFonts w:ascii="Helvetica" w:eastAsia="Times New Roman" w:hAnsi="Helvetica" w:cs="Helvetica"/>
                <w:color w:val="222222"/>
                <w:sz w:val="28"/>
                <w:szCs w:val="28"/>
              </w:rPr>
              <w:t>Pranati</w:t>
            </w:r>
            <w:proofErr w:type="spellEnd"/>
            <w:r w:rsidRPr="0044330A">
              <w:rPr>
                <w:rFonts w:ascii="Helvetica" w:eastAsia="Times New Roman" w:hAnsi="Helvetica" w:cs="Helvetica"/>
                <w:color w:val="222222"/>
                <w:sz w:val="28"/>
                <w:szCs w:val="28"/>
              </w:rPr>
              <w:t xml:space="preserve"> </w:t>
            </w:r>
            <w:proofErr w:type="spellStart"/>
            <w:r w:rsidRPr="0044330A">
              <w:rPr>
                <w:rFonts w:ascii="Helvetica" w:eastAsia="Times New Roman" w:hAnsi="Helvetica" w:cs="Helvetica"/>
                <w:color w:val="222222"/>
                <w:sz w:val="28"/>
                <w:szCs w:val="28"/>
              </w:rPr>
              <w:t>Mishra</w:t>
            </w:r>
            <w:proofErr w:type="spellEnd"/>
            <w:r w:rsidRPr="0044330A">
              <w:rPr>
                <w:rFonts w:ascii="Helvetica" w:eastAsia="Times New Roman" w:hAnsi="Helvetica" w:cs="Helvetica"/>
                <w:color w:val="222222"/>
                <w:sz w:val="28"/>
                <w:szCs w:val="28"/>
              </w:rPr>
              <w:t>. Sr. Lect. (English Dept.)</w:t>
            </w: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Cambria" w:eastAsia="Times New Roman" w:hAnsi="Cambria" w:cs="Helvetica"/>
                <w:b/>
                <w:bCs/>
                <w:color w:val="339999"/>
                <w:sz w:val="28"/>
                <w:szCs w:val="28"/>
                <w:lang w:val="en-IN"/>
              </w:rPr>
              <w:t>MBA WELCOME</w:t>
            </w:r>
          </w:p>
        </w:tc>
      </w:tr>
      <w:tr w:rsidR="0044330A" w:rsidRPr="0044330A" w:rsidTr="0044330A">
        <w:tc>
          <w:tcPr>
            <w:tcW w:w="4789" w:type="dxa"/>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b/>
                <w:bCs/>
                <w:color w:val="4F81BD"/>
                <w:sz w:val="28"/>
                <w:szCs w:val="28"/>
                <w:lang w:val="en-IN"/>
              </w:rPr>
              <w:t> </w:t>
            </w:r>
          </w:p>
        </w:tc>
        <w:tc>
          <w:tcPr>
            <w:tcW w:w="4772" w:type="dxa"/>
            <w:shd w:val="clear" w:color="auto" w:fill="FFFFFF"/>
            <w:tcMar>
              <w:top w:w="0" w:type="dxa"/>
              <w:left w:w="108" w:type="dxa"/>
              <w:bottom w:w="0" w:type="dxa"/>
              <w:right w:w="108" w:type="dxa"/>
            </w:tcMar>
            <w:hideMark/>
          </w:tcPr>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b/>
                <w:bCs/>
                <w:color w:val="4F81BD"/>
                <w:sz w:val="28"/>
                <w:szCs w:val="28"/>
                <w:lang w:val="en-IN"/>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Default="0044330A" w:rsidP="0044330A">
            <w:pPr>
              <w:spacing w:after="0" w:line="240" w:lineRule="auto"/>
              <w:jc w:val="both"/>
              <w:rPr>
                <w:rFonts w:ascii="Helvetica" w:eastAsia="Times New Roman" w:hAnsi="Helvetica" w:cs="Helvetica"/>
                <w:color w:val="222222"/>
                <w:sz w:val="28"/>
                <w:szCs w:val="28"/>
              </w:rPr>
            </w:pPr>
            <w:r w:rsidRPr="0044330A">
              <w:rPr>
                <w:rFonts w:ascii="Helvetica" w:eastAsia="Times New Roman" w:hAnsi="Helvetica" w:cs="Helvetica"/>
                <w:color w:val="222222"/>
                <w:sz w:val="28"/>
                <w:szCs w:val="28"/>
              </w:rPr>
              <w:t xml:space="preserve">The MBA </w:t>
            </w:r>
            <w:proofErr w:type="spellStart"/>
            <w:r w:rsidRPr="0044330A">
              <w:rPr>
                <w:rFonts w:ascii="Helvetica" w:eastAsia="Times New Roman" w:hAnsi="Helvetica" w:cs="Helvetica"/>
                <w:color w:val="222222"/>
                <w:sz w:val="28"/>
                <w:szCs w:val="28"/>
              </w:rPr>
              <w:t>freshers</w:t>
            </w:r>
            <w:proofErr w:type="spellEnd"/>
            <w:r w:rsidRPr="0044330A">
              <w:rPr>
                <w:rFonts w:ascii="Helvetica" w:eastAsia="Times New Roman" w:hAnsi="Helvetica" w:cs="Helvetica"/>
                <w:color w:val="222222"/>
                <w:sz w:val="28"/>
                <w:szCs w:val="28"/>
              </w:rPr>
              <w:t xml:space="preserve"> had their welcome ceremony on 9th November 2012. The objective was to stimulate them and also inform them of the regular college procedures. They were welcomed in an inclusive traditional </w:t>
            </w:r>
            <w:r w:rsidRPr="0044330A">
              <w:rPr>
                <w:rFonts w:ascii="Helvetica" w:eastAsia="Times New Roman" w:hAnsi="Helvetica" w:cs="Helvetica"/>
                <w:color w:val="222222"/>
                <w:sz w:val="28"/>
                <w:szCs w:val="28"/>
              </w:rPr>
              <w:lastRenderedPageBreak/>
              <w:t xml:space="preserve">manner. The dignitaries present were the Dean Academics, Dean Admin and the MBA faculties shared their precious thoughts regarding the academic proceedings of the college and   motivated them to bring improvement in their performance. A seminar on CSR activities was held after that which was conducted by Mr. Krishna Chandra </w:t>
            </w:r>
            <w:proofErr w:type="spellStart"/>
            <w:r w:rsidRPr="0044330A">
              <w:rPr>
                <w:rFonts w:ascii="Helvetica" w:eastAsia="Times New Roman" w:hAnsi="Helvetica" w:cs="Helvetica"/>
                <w:color w:val="222222"/>
                <w:sz w:val="28"/>
                <w:szCs w:val="28"/>
              </w:rPr>
              <w:t>Biswal</w:t>
            </w:r>
            <w:proofErr w:type="spellEnd"/>
            <w:r w:rsidRPr="0044330A">
              <w:rPr>
                <w:rFonts w:ascii="Helvetica" w:eastAsia="Times New Roman" w:hAnsi="Helvetica" w:cs="Helvetica"/>
                <w:color w:val="222222"/>
                <w:sz w:val="28"/>
                <w:szCs w:val="28"/>
              </w:rPr>
              <w:t xml:space="preserve">. After the formal events, the luncheon party arranged for the MBA 1st year students. An informal entertainment event was </w:t>
            </w:r>
            <w:proofErr w:type="spellStart"/>
            <w:r w:rsidRPr="0044330A">
              <w:rPr>
                <w:rFonts w:ascii="Helvetica" w:eastAsia="Times New Roman" w:hAnsi="Helvetica" w:cs="Helvetica"/>
                <w:color w:val="222222"/>
                <w:sz w:val="28"/>
                <w:szCs w:val="28"/>
              </w:rPr>
              <w:t>organised</w:t>
            </w:r>
            <w:proofErr w:type="spellEnd"/>
            <w:r w:rsidRPr="0044330A">
              <w:rPr>
                <w:rFonts w:ascii="Helvetica" w:eastAsia="Times New Roman" w:hAnsi="Helvetica" w:cs="Helvetica"/>
                <w:color w:val="222222"/>
                <w:sz w:val="28"/>
                <w:szCs w:val="28"/>
              </w:rPr>
              <w:t xml:space="preserve"> by the senior students of MBA where the 1st years were made to interact without restraint to raise their confidence. Finally the welcome ceremony was adjourned with the announcement of Miss </w:t>
            </w:r>
            <w:proofErr w:type="spellStart"/>
            <w:r w:rsidRPr="0044330A">
              <w:rPr>
                <w:rFonts w:ascii="Helvetica" w:eastAsia="Times New Roman" w:hAnsi="Helvetica" w:cs="Helvetica"/>
                <w:color w:val="222222"/>
                <w:sz w:val="28"/>
                <w:szCs w:val="28"/>
              </w:rPr>
              <w:t>Supriya</w:t>
            </w:r>
            <w:proofErr w:type="spellEnd"/>
            <w:r w:rsidRPr="0044330A">
              <w:rPr>
                <w:rFonts w:ascii="Helvetica" w:eastAsia="Times New Roman" w:hAnsi="Helvetica" w:cs="Helvetica"/>
                <w:color w:val="222222"/>
                <w:sz w:val="28"/>
                <w:szCs w:val="28"/>
              </w:rPr>
              <w:t xml:space="preserve"> </w:t>
            </w:r>
            <w:proofErr w:type="spellStart"/>
            <w:r w:rsidRPr="0044330A">
              <w:rPr>
                <w:rFonts w:ascii="Helvetica" w:eastAsia="Times New Roman" w:hAnsi="Helvetica" w:cs="Helvetica"/>
                <w:color w:val="222222"/>
                <w:sz w:val="28"/>
                <w:szCs w:val="28"/>
              </w:rPr>
              <w:t>Mohanty</w:t>
            </w:r>
            <w:proofErr w:type="spellEnd"/>
            <w:r w:rsidRPr="0044330A">
              <w:rPr>
                <w:rFonts w:ascii="Helvetica" w:eastAsia="Times New Roman" w:hAnsi="Helvetica" w:cs="Helvetica"/>
                <w:color w:val="222222"/>
                <w:sz w:val="28"/>
                <w:szCs w:val="28"/>
              </w:rPr>
              <w:t xml:space="preserve"> and Mr. </w:t>
            </w:r>
            <w:proofErr w:type="spellStart"/>
            <w:r w:rsidRPr="0044330A">
              <w:rPr>
                <w:rFonts w:ascii="Helvetica" w:eastAsia="Times New Roman" w:hAnsi="Helvetica" w:cs="Helvetica"/>
                <w:color w:val="222222"/>
                <w:sz w:val="28"/>
                <w:szCs w:val="28"/>
              </w:rPr>
              <w:t>Baikunth</w:t>
            </w:r>
            <w:proofErr w:type="spellEnd"/>
            <w:r w:rsidRPr="0044330A">
              <w:rPr>
                <w:rFonts w:ascii="Helvetica" w:eastAsia="Times New Roman" w:hAnsi="Helvetica" w:cs="Helvetica"/>
                <w:color w:val="222222"/>
                <w:sz w:val="28"/>
                <w:szCs w:val="28"/>
              </w:rPr>
              <w:t xml:space="preserve"> </w:t>
            </w:r>
            <w:proofErr w:type="spellStart"/>
            <w:r w:rsidRPr="0044330A">
              <w:rPr>
                <w:rFonts w:ascii="Helvetica" w:eastAsia="Times New Roman" w:hAnsi="Helvetica" w:cs="Helvetica"/>
                <w:color w:val="222222"/>
                <w:sz w:val="28"/>
                <w:szCs w:val="28"/>
              </w:rPr>
              <w:t>Nath</w:t>
            </w:r>
            <w:proofErr w:type="spellEnd"/>
            <w:r w:rsidRPr="0044330A">
              <w:rPr>
                <w:rFonts w:ascii="Helvetica" w:eastAsia="Times New Roman" w:hAnsi="Helvetica" w:cs="Helvetica"/>
                <w:color w:val="222222"/>
                <w:sz w:val="28"/>
                <w:szCs w:val="28"/>
              </w:rPr>
              <w:t xml:space="preserve"> </w:t>
            </w:r>
            <w:proofErr w:type="spellStart"/>
            <w:r w:rsidRPr="0044330A">
              <w:rPr>
                <w:rFonts w:ascii="Helvetica" w:eastAsia="Times New Roman" w:hAnsi="Helvetica" w:cs="Helvetica"/>
                <w:color w:val="222222"/>
                <w:sz w:val="28"/>
                <w:szCs w:val="28"/>
              </w:rPr>
              <w:t>Patro</w:t>
            </w:r>
            <w:proofErr w:type="spellEnd"/>
            <w:r w:rsidRPr="0044330A">
              <w:rPr>
                <w:rFonts w:ascii="Helvetica" w:eastAsia="Times New Roman" w:hAnsi="Helvetica" w:cs="Helvetica"/>
                <w:color w:val="222222"/>
                <w:sz w:val="28"/>
                <w:szCs w:val="28"/>
              </w:rPr>
              <w:t xml:space="preserve"> as Miss &amp;</w:t>
            </w:r>
            <w:proofErr w:type="spellStart"/>
            <w:r w:rsidRPr="0044330A">
              <w:rPr>
                <w:rFonts w:ascii="Helvetica" w:eastAsia="Times New Roman" w:hAnsi="Helvetica" w:cs="Helvetica"/>
                <w:color w:val="222222"/>
                <w:sz w:val="28"/>
                <w:szCs w:val="28"/>
              </w:rPr>
              <w:t>Mr</w:t>
            </w:r>
            <w:proofErr w:type="spellEnd"/>
            <w:r w:rsidRPr="0044330A">
              <w:rPr>
                <w:rFonts w:ascii="Helvetica" w:eastAsia="Times New Roman" w:hAnsi="Helvetica" w:cs="Helvetica"/>
                <w:color w:val="222222"/>
                <w:sz w:val="28"/>
                <w:szCs w:val="28"/>
              </w:rPr>
              <w:t xml:space="preserve"> Fresher. The selection took place on the basis of personality, </w:t>
            </w:r>
            <w:proofErr w:type="spellStart"/>
            <w:r w:rsidRPr="0044330A">
              <w:rPr>
                <w:rFonts w:ascii="Helvetica" w:eastAsia="Times New Roman" w:hAnsi="Helvetica" w:cs="Helvetica"/>
                <w:color w:val="222222"/>
                <w:sz w:val="28"/>
                <w:szCs w:val="28"/>
              </w:rPr>
              <w:t>behaviour</w:t>
            </w:r>
            <w:proofErr w:type="spellEnd"/>
            <w:r w:rsidRPr="0044330A">
              <w:rPr>
                <w:rFonts w:ascii="Helvetica" w:eastAsia="Times New Roman" w:hAnsi="Helvetica" w:cs="Helvetica"/>
                <w:color w:val="222222"/>
                <w:sz w:val="28"/>
                <w:szCs w:val="28"/>
              </w:rPr>
              <w:t xml:space="preserve"> and academic performance.</w:t>
            </w:r>
          </w:p>
          <w:p w:rsidR="0044330A" w:rsidRPr="0044330A" w:rsidRDefault="0044330A" w:rsidP="0044330A">
            <w:pPr>
              <w:spacing w:after="0" w:line="240" w:lineRule="auto"/>
              <w:jc w:val="both"/>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extent cx="2890405" cy="2173616"/>
                  <wp:effectExtent l="19050" t="0" r="5195" b="0"/>
                  <wp:docPr id="4" name="Picture 4"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magazines\gift this week\3.jpg"/>
                          <pic:cNvPicPr>
                            <a:picLocks noChangeAspect="1" noChangeArrowheads="1"/>
                          </pic:cNvPicPr>
                        </pic:nvPicPr>
                        <pic:blipFill>
                          <a:blip r:embed="rId6"/>
                          <a:srcRect/>
                          <a:stretch>
                            <a:fillRect/>
                          </a:stretch>
                        </pic:blipFill>
                        <pic:spPr bwMode="auto">
                          <a:xfrm>
                            <a:off x="0" y="0"/>
                            <a:ext cx="2894945" cy="2177030"/>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24"/>
                <w:szCs w:val="24"/>
              </w:rPr>
              <w:drawing>
                <wp:inline distT="0" distB="0" distL="0" distR="0">
                  <wp:extent cx="2866653" cy="2155754"/>
                  <wp:effectExtent l="19050" t="0" r="0" b="0"/>
                  <wp:docPr id="3" name="Picture 3"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2.jpg"/>
                          <pic:cNvPicPr>
                            <a:picLocks noChangeAspect="1" noChangeArrowheads="1"/>
                          </pic:cNvPicPr>
                        </pic:nvPicPr>
                        <pic:blipFill>
                          <a:blip r:embed="rId7"/>
                          <a:srcRect/>
                          <a:stretch>
                            <a:fillRect/>
                          </a:stretch>
                        </pic:blipFill>
                        <pic:spPr bwMode="auto">
                          <a:xfrm>
                            <a:off x="0" y="0"/>
                            <a:ext cx="2871156" cy="2159141"/>
                          </a:xfrm>
                          <a:prstGeom prst="rect">
                            <a:avLst/>
                          </a:prstGeom>
                          <a:noFill/>
                          <a:ln w="9525">
                            <a:noFill/>
                            <a:miter lim="800000"/>
                            <a:headEnd/>
                            <a:tailEnd/>
                          </a:ln>
                        </pic:spPr>
                      </pic:pic>
                    </a:graphicData>
                  </a:graphic>
                </wp:inline>
              </w:drawing>
            </w: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b/>
                <w:bCs/>
                <w:color w:val="4F81BD"/>
                <w:sz w:val="28"/>
                <w:szCs w:val="28"/>
                <w:lang w:val="en-IN"/>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before="100" w:beforeAutospacing="1" w:after="100" w:afterAutospacing="1" w:line="240" w:lineRule="auto"/>
              <w:outlineLvl w:val="1"/>
              <w:rPr>
                <w:rFonts w:ascii="Helvetica" w:eastAsia="Times New Roman" w:hAnsi="Helvetica" w:cs="Helvetica"/>
                <w:b/>
                <w:bCs/>
                <w:color w:val="222222"/>
                <w:sz w:val="36"/>
                <w:szCs w:val="36"/>
              </w:rPr>
            </w:pPr>
            <w:r w:rsidRPr="0044330A">
              <w:rPr>
                <w:rFonts w:ascii="Helvetica" w:eastAsia="Times New Roman" w:hAnsi="Helvetica" w:cs="Helvetica"/>
                <w:b/>
                <w:bCs/>
                <w:color w:val="339999"/>
                <w:sz w:val="28"/>
                <w:szCs w:val="28"/>
                <w:lang w:val="en-IN"/>
              </w:rPr>
              <w:lastRenderedPageBreak/>
              <w:t>LAKSHYA</w:t>
            </w: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r>
      <w:tr w:rsidR="0044330A" w:rsidRPr="0044330A" w:rsidTr="0044330A">
        <w:tc>
          <w:tcPr>
            <w:tcW w:w="4789" w:type="dxa"/>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c>
          <w:tcPr>
            <w:tcW w:w="4772" w:type="dxa"/>
            <w:shd w:val="clear" w:color="auto" w:fill="FFFFFF"/>
            <w:tcMar>
              <w:top w:w="0" w:type="dxa"/>
              <w:left w:w="108" w:type="dxa"/>
              <w:bottom w:w="0" w:type="dxa"/>
              <w:right w:w="108" w:type="dxa"/>
            </w:tcMar>
            <w:hideMark/>
          </w:tcPr>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Default="0044330A" w:rsidP="0044330A">
            <w:pPr>
              <w:spacing w:after="0" w:line="240" w:lineRule="auto"/>
              <w:jc w:val="both"/>
              <w:rPr>
                <w:rFonts w:ascii="Helvetica" w:eastAsia="Times New Roman" w:hAnsi="Helvetica" w:cs="Helvetica"/>
                <w:color w:val="222222"/>
                <w:sz w:val="28"/>
                <w:szCs w:val="28"/>
              </w:rPr>
            </w:pPr>
            <w:r w:rsidRPr="0044330A">
              <w:rPr>
                <w:rFonts w:ascii="Helvetica" w:eastAsia="Times New Roman" w:hAnsi="Helvetica" w:cs="Helvetica"/>
                <w:color w:val="222222"/>
                <w:sz w:val="28"/>
                <w:szCs w:val="28"/>
              </w:rPr>
              <w:t xml:space="preserve">A Motivational workshop was arranged for the Mechanical students of </w:t>
            </w:r>
            <w:proofErr w:type="spellStart"/>
            <w:r w:rsidRPr="0044330A">
              <w:rPr>
                <w:rFonts w:ascii="Helvetica" w:eastAsia="Times New Roman" w:hAnsi="Helvetica" w:cs="Helvetica"/>
                <w:color w:val="222222"/>
                <w:sz w:val="28"/>
                <w:szCs w:val="28"/>
              </w:rPr>
              <w:t>Engg.on</w:t>
            </w:r>
            <w:proofErr w:type="spellEnd"/>
            <w:r w:rsidRPr="0044330A">
              <w:rPr>
                <w:rFonts w:ascii="Helvetica" w:eastAsia="Times New Roman" w:hAnsi="Helvetica" w:cs="Helvetica"/>
                <w:color w:val="222222"/>
                <w:sz w:val="28"/>
                <w:szCs w:val="28"/>
              </w:rPr>
              <w:t xml:space="preserve"> 9th November 2012. </w:t>
            </w:r>
            <w:proofErr w:type="spellStart"/>
            <w:r w:rsidRPr="0044330A">
              <w:rPr>
                <w:rFonts w:ascii="Helvetica" w:eastAsia="Times New Roman" w:hAnsi="Helvetica" w:cs="Helvetica"/>
                <w:color w:val="222222"/>
                <w:sz w:val="28"/>
                <w:szCs w:val="28"/>
              </w:rPr>
              <w:t>Lakshya</w:t>
            </w:r>
            <w:proofErr w:type="spellEnd"/>
            <w:r w:rsidRPr="0044330A">
              <w:rPr>
                <w:rFonts w:ascii="Helvetica" w:eastAsia="Times New Roman" w:hAnsi="Helvetica" w:cs="Helvetica"/>
                <w:color w:val="222222"/>
                <w:sz w:val="28"/>
                <w:szCs w:val="28"/>
              </w:rPr>
              <w:t xml:space="preserve"> is a term we use to define our goal in life. The Chief Guest </w:t>
            </w:r>
            <w:proofErr w:type="spellStart"/>
            <w:r w:rsidRPr="0044330A">
              <w:rPr>
                <w:rFonts w:ascii="Helvetica" w:eastAsia="Times New Roman" w:hAnsi="Helvetica" w:cs="Helvetica"/>
                <w:color w:val="222222"/>
                <w:sz w:val="28"/>
                <w:szCs w:val="28"/>
              </w:rPr>
              <w:t>MrNasim</w:t>
            </w:r>
            <w:proofErr w:type="spellEnd"/>
            <w:r w:rsidRPr="0044330A">
              <w:rPr>
                <w:rFonts w:ascii="Helvetica" w:eastAsia="Times New Roman" w:hAnsi="Helvetica" w:cs="Helvetica"/>
                <w:color w:val="222222"/>
                <w:sz w:val="28"/>
                <w:szCs w:val="28"/>
              </w:rPr>
              <w:t xml:space="preserve"> Khan, corporate trainer was invited for career </w:t>
            </w:r>
            <w:proofErr w:type="spellStart"/>
            <w:r w:rsidRPr="0044330A">
              <w:rPr>
                <w:rFonts w:ascii="Helvetica" w:eastAsia="Times New Roman" w:hAnsi="Helvetica" w:cs="Helvetica"/>
                <w:color w:val="222222"/>
                <w:sz w:val="28"/>
                <w:szCs w:val="28"/>
              </w:rPr>
              <w:t>counselling</w:t>
            </w:r>
            <w:proofErr w:type="spellEnd"/>
            <w:r w:rsidRPr="0044330A">
              <w:rPr>
                <w:rFonts w:ascii="Helvetica" w:eastAsia="Times New Roman" w:hAnsi="Helvetica" w:cs="Helvetica"/>
                <w:color w:val="222222"/>
                <w:sz w:val="28"/>
                <w:szCs w:val="28"/>
              </w:rPr>
              <w:t xml:space="preserve"> of the students who educated the budding technicians as how to choose their path in life to achieve their ambition. This workshop was arranged in order to motivate the students and prepare them to face all the challenges in the corporate world. The base line of the workshop was to help prospective generation to understand their hidden talent. He inspired the students to go in right direction in right time so that it will be a boost to their confidence as well as career. To remove the aspect of confusion in career selection in the final year and encourage the students to settle on to a decision at this early period, the workshop provided guidance to choose and   apt career options for themselves. The workshop was conducted </w:t>
            </w:r>
            <w:r w:rsidRPr="0044330A">
              <w:rPr>
                <w:rFonts w:ascii="Helvetica" w:eastAsia="Times New Roman" w:hAnsi="Helvetica" w:cs="Helvetica"/>
                <w:color w:val="222222"/>
                <w:sz w:val="28"/>
                <w:szCs w:val="28"/>
              </w:rPr>
              <w:lastRenderedPageBreak/>
              <w:t>again for the ECE branch students on 10th November 2012.</w:t>
            </w:r>
          </w:p>
          <w:p w:rsidR="0044330A" w:rsidRPr="0044330A" w:rsidRDefault="0044330A" w:rsidP="0044330A">
            <w:pPr>
              <w:spacing w:after="0" w:line="240" w:lineRule="auto"/>
              <w:jc w:val="both"/>
              <w:rPr>
                <w:rFonts w:ascii="Helvetica" w:eastAsia="Times New Roman" w:hAnsi="Helvetica" w:cs="Helvetica"/>
                <w:color w:val="222222"/>
                <w:sz w:val="24"/>
                <w:szCs w:val="24"/>
              </w:rPr>
            </w:pPr>
            <w:r>
              <w:rPr>
                <w:rFonts w:ascii="Helvetica" w:eastAsia="Times New Roman" w:hAnsi="Helvetica" w:cs="Helvetica"/>
                <w:noProof/>
                <w:color w:val="222222"/>
                <w:sz w:val="24"/>
                <w:szCs w:val="24"/>
              </w:rPr>
              <w:drawing>
                <wp:inline distT="0" distB="0" distL="0" distR="0">
                  <wp:extent cx="2842903" cy="2137892"/>
                  <wp:effectExtent l="19050" t="0" r="0" b="0"/>
                  <wp:docPr id="6" name="Picture 6"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emagazines\gift this week\5.jpg"/>
                          <pic:cNvPicPr>
                            <a:picLocks noChangeAspect="1" noChangeArrowheads="1"/>
                          </pic:cNvPicPr>
                        </pic:nvPicPr>
                        <pic:blipFill>
                          <a:blip r:embed="rId8"/>
                          <a:srcRect/>
                          <a:stretch>
                            <a:fillRect/>
                          </a:stretch>
                        </pic:blipFill>
                        <pic:spPr bwMode="auto">
                          <a:xfrm>
                            <a:off x="0" y="0"/>
                            <a:ext cx="2850086" cy="2143294"/>
                          </a:xfrm>
                          <a:prstGeom prst="rect">
                            <a:avLst/>
                          </a:prstGeom>
                          <a:noFill/>
                          <a:ln w="9525">
                            <a:noFill/>
                            <a:miter lim="800000"/>
                            <a:headEnd/>
                            <a:tailEnd/>
                          </a:ln>
                        </pic:spPr>
                      </pic:pic>
                    </a:graphicData>
                  </a:graphic>
                </wp:inline>
              </w:drawing>
            </w:r>
            <w:r>
              <w:rPr>
                <w:rFonts w:ascii="Helvetica" w:eastAsia="Times New Roman" w:hAnsi="Helvetica" w:cs="Helvetica"/>
                <w:noProof/>
                <w:color w:val="222222"/>
                <w:sz w:val="24"/>
                <w:szCs w:val="24"/>
              </w:rPr>
              <w:drawing>
                <wp:inline distT="0" distB="0" distL="0" distR="0">
                  <wp:extent cx="2854779" cy="2146824"/>
                  <wp:effectExtent l="19050" t="0" r="2721" b="0"/>
                  <wp:docPr id="5" name="Picture 5"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magazines\gift this week\4.jpg"/>
                          <pic:cNvPicPr>
                            <a:picLocks noChangeAspect="1" noChangeArrowheads="1"/>
                          </pic:cNvPicPr>
                        </pic:nvPicPr>
                        <pic:blipFill>
                          <a:blip r:embed="rId9"/>
                          <a:srcRect/>
                          <a:stretch>
                            <a:fillRect/>
                          </a:stretch>
                        </pic:blipFill>
                        <pic:spPr bwMode="auto">
                          <a:xfrm>
                            <a:off x="0" y="0"/>
                            <a:ext cx="2854579" cy="2146674"/>
                          </a:xfrm>
                          <a:prstGeom prst="rect">
                            <a:avLst/>
                          </a:prstGeom>
                          <a:noFill/>
                          <a:ln w="9525">
                            <a:noFill/>
                            <a:miter lim="800000"/>
                            <a:headEnd/>
                            <a:tailEnd/>
                          </a:ln>
                        </pic:spPr>
                      </pic:pic>
                    </a:graphicData>
                  </a:graphic>
                </wp:inline>
              </w:drawing>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8"/>
                <w:szCs w:val="28"/>
              </w:rPr>
              <w:t> </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before="100" w:beforeAutospacing="1" w:after="100" w:afterAutospacing="1" w:line="240" w:lineRule="auto"/>
              <w:outlineLvl w:val="1"/>
              <w:rPr>
                <w:rFonts w:ascii="Helvetica" w:eastAsia="Times New Roman" w:hAnsi="Helvetica" w:cs="Helvetica"/>
                <w:b/>
                <w:bCs/>
                <w:color w:val="222222"/>
                <w:sz w:val="36"/>
                <w:szCs w:val="36"/>
              </w:rPr>
            </w:pPr>
            <w:r w:rsidRPr="0044330A">
              <w:rPr>
                <w:rFonts w:ascii="Helvetica" w:eastAsia="Times New Roman" w:hAnsi="Helvetica" w:cs="Helvetica"/>
                <w:b/>
                <w:bCs/>
                <w:color w:val="339999"/>
                <w:sz w:val="28"/>
                <w:szCs w:val="28"/>
                <w:lang w:val="en-IN"/>
              </w:rPr>
              <w:lastRenderedPageBreak/>
              <w:t>STUDY TOUR</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8"/>
                <w:szCs w:val="28"/>
              </w:rPr>
              <w:t xml:space="preserve">GIFT arranges for study tour for students on a yearly basis. This gives an opportunity to the students to visit new places, interact with new people and learn novelties. Not only does this offer exposure to the students but also freshens their minds from their routine monotonous activities. A study tour was arranged for the EEE branch, 3rd year students who were taken to </w:t>
            </w:r>
            <w:proofErr w:type="spellStart"/>
            <w:r w:rsidRPr="0044330A">
              <w:rPr>
                <w:rFonts w:ascii="Helvetica" w:eastAsia="Times New Roman" w:hAnsi="Helvetica" w:cs="Helvetica"/>
                <w:color w:val="222222"/>
                <w:sz w:val="28"/>
                <w:szCs w:val="28"/>
              </w:rPr>
              <w:t>Vishakapatnam</w:t>
            </w:r>
            <w:proofErr w:type="spellEnd"/>
            <w:r w:rsidRPr="0044330A">
              <w:rPr>
                <w:rFonts w:ascii="Helvetica" w:eastAsia="Times New Roman" w:hAnsi="Helvetica" w:cs="Helvetica"/>
                <w:color w:val="222222"/>
                <w:sz w:val="28"/>
                <w:szCs w:val="28"/>
              </w:rPr>
              <w:t xml:space="preserve"> for three days. They left on 8th November 2012 and returned on 11th November 2012. Another study tour was arranged for the </w:t>
            </w:r>
            <w:proofErr w:type="spellStart"/>
            <w:r w:rsidRPr="0044330A">
              <w:rPr>
                <w:rFonts w:ascii="Helvetica" w:eastAsia="Times New Roman" w:hAnsi="Helvetica" w:cs="Helvetica"/>
                <w:color w:val="222222"/>
                <w:sz w:val="28"/>
                <w:szCs w:val="28"/>
              </w:rPr>
              <w:t>Anand</w:t>
            </w:r>
            <w:proofErr w:type="spellEnd"/>
            <w:r w:rsidRPr="0044330A">
              <w:rPr>
                <w:rFonts w:ascii="Helvetica" w:eastAsia="Times New Roman" w:hAnsi="Helvetica" w:cs="Helvetica"/>
                <w:color w:val="222222"/>
                <w:sz w:val="28"/>
                <w:szCs w:val="28"/>
              </w:rPr>
              <w:t xml:space="preserve"> house 1st year students who were taken to </w:t>
            </w:r>
            <w:proofErr w:type="spellStart"/>
            <w:r w:rsidRPr="0044330A">
              <w:rPr>
                <w:rFonts w:ascii="Helvetica" w:eastAsia="Times New Roman" w:hAnsi="Helvetica" w:cs="Helvetica"/>
                <w:color w:val="222222"/>
                <w:sz w:val="28"/>
                <w:szCs w:val="28"/>
              </w:rPr>
              <w:t>Pathani</w:t>
            </w:r>
            <w:proofErr w:type="spellEnd"/>
            <w:r w:rsidRPr="0044330A">
              <w:rPr>
                <w:rFonts w:ascii="Helvetica" w:eastAsia="Times New Roman" w:hAnsi="Helvetica" w:cs="Helvetica"/>
                <w:color w:val="222222"/>
                <w:sz w:val="28"/>
                <w:szCs w:val="28"/>
              </w:rPr>
              <w:t xml:space="preserve"> </w:t>
            </w:r>
            <w:proofErr w:type="spellStart"/>
            <w:r w:rsidRPr="0044330A">
              <w:rPr>
                <w:rFonts w:ascii="Helvetica" w:eastAsia="Times New Roman" w:hAnsi="Helvetica" w:cs="Helvetica"/>
                <w:color w:val="222222"/>
                <w:sz w:val="28"/>
                <w:szCs w:val="28"/>
              </w:rPr>
              <w:t>Samanta</w:t>
            </w:r>
            <w:proofErr w:type="spellEnd"/>
            <w:r w:rsidRPr="0044330A">
              <w:rPr>
                <w:rFonts w:ascii="Helvetica" w:eastAsia="Times New Roman" w:hAnsi="Helvetica" w:cs="Helvetica"/>
                <w:color w:val="222222"/>
                <w:sz w:val="28"/>
                <w:szCs w:val="28"/>
              </w:rPr>
              <w:t xml:space="preserve"> Planetarium, on 9th November 2012. They learnt interesting scientific facts from there and enjoyed their very 1st study tour of B. Tech Career.</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4"/>
                <w:szCs w:val="24"/>
              </w:rPr>
              <w:t> </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44330A" w:rsidRPr="0044330A" w:rsidRDefault="0044330A" w:rsidP="0044330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44330A">
              <w:rPr>
                <w:rFonts w:ascii="Helvetica" w:eastAsia="Times New Roman" w:hAnsi="Helvetica" w:cs="Helvetica"/>
                <w:b/>
                <w:bCs/>
                <w:color w:val="339999"/>
                <w:sz w:val="28"/>
                <w:szCs w:val="28"/>
                <w:lang w:val="en-IN"/>
              </w:rPr>
              <w:t>THOUGHTS OF THE WEEK</w:t>
            </w:r>
          </w:p>
        </w:tc>
      </w:tr>
      <w:tr w:rsidR="0044330A" w:rsidRPr="0044330A" w:rsidTr="0044330A">
        <w:tc>
          <w:tcPr>
            <w:tcW w:w="9561" w:type="dxa"/>
            <w:gridSpan w:val="2"/>
            <w:shd w:val="clear" w:color="auto" w:fill="FFFFFF"/>
            <w:tcMar>
              <w:top w:w="0" w:type="dxa"/>
              <w:left w:w="108" w:type="dxa"/>
              <w:bottom w:w="0" w:type="dxa"/>
              <w:right w:w="108" w:type="dxa"/>
            </w:tcMar>
            <w:hideMark/>
          </w:tcPr>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b/>
                <w:bCs/>
                <w:color w:val="222222"/>
                <w:sz w:val="28"/>
                <w:szCs w:val="28"/>
              </w:rPr>
              <w:t> </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b/>
                <w:bCs/>
                <w:color w:val="222222"/>
                <w:sz w:val="28"/>
                <w:szCs w:val="28"/>
              </w:rPr>
              <w:t>Thought for the Day</w:t>
            </w:r>
            <w:r w:rsidRPr="0044330A">
              <w:rPr>
                <w:rFonts w:ascii="Helvetica" w:eastAsia="Times New Roman" w:hAnsi="Helvetica" w:cs="Helvetica"/>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44330A" w:rsidRPr="0044330A" w:rsidRDefault="0044330A" w:rsidP="0044330A">
            <w:pPr>
              <w:spacing w:after="0" w:line="240" w:lineRule="auto"/>
              <w:rPr>
                <w:rFonts w:ascii="Helvetica" w:eastAsia="Times New Roman" w:hAnsi="Helvetica" w:cs="Helvetica"/>
                <w:color w:val="222222"/>
                <w:sz w:val="24"/>
                <w:szCs w:val="24"/>
              </w:rPr>
            </w:pPr>
          </w:p>
          <w:p w:rsidR="0044330A" w:rsidRPr="0044330A" w:rsidRDefault="0044330A" w:rsidP="0044330A">
            <w:pPr>
              <w:spacing w:after="0" w:line="240" w:lineRule="auto"/>
              <w:rPr>
                <w:rFonts w:ascii="Helvetica" w:eastAsia="Times New Roman" w:hAnsi="Helvetica" w:cs="Helvetica"/>
                <w:color w:val="222222"/>
                <w:sz w:val="24"/>
                <w:szCs w:val="24"/>
              </w:rPr>
            </w:pPr>
            <w:r w:rsidRPr="0044330A">
              <w:rPr>
                <w:rFonts w:ascii="Helvetica" w:eastAsia="Times New Roman" w:hAnsi="Helvetica" w:cs="Helvetica"/>
                <w:color w:val="222222"/>
                <w:sz w:val="27"/>
                <w:szCs w:val="27"/>
              </w:rPr>
              <w:t>01.11.2012</w:t>
            </w:r>
            <w:r w:rsidRPr="0044330A">
              <w:rPr>
                <w:rFonts w:ascii="Helvetica" w:eastAsia="Times New Roman" w:hAnsi="Helvetica" w:cs="Helvetica"/>
                <w:color w:val="222222"/>
                <w:sz w:val="27"/>
                <w:szCs w:val="27"/>
              </w:rPr>
              <w:br/>
              <w:t>That some achieve great success is proof to all that others can achieve it as well.</w:t>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lastRenderedPageBreak/>
              <w:t>02.11.2012</w:t>
            </w:r>
            <w:r w:rsidRPr="0044330A">
              <w:rPr>
                <w:rFonts w:ascii="Helvetica" w:eastAsia="Times New Roman" w:hAnsi="Helvetica" w:cs="Helvetica"/>
                <w:color w:val="222222"/>
                <w:sz w:val="27"/>
                <w:szCs w:val="27"/>
              </w:rPr>
              <w:br/>
              <w:t xml:space="preserve">Live in such a </w:t>
            </w:r>
            <w:proofErr w:type="spellStart"/>
            <w:r w:rsidRPr="0044330A">
              <w:rPr>
                <w:rFonts w:ascii="Helvetica" w:eastAsia="Times New Roman" w:hAnsi="Helvetica" w:cs="Helvetica"/>
                <w:color w:val="222222"/>
                <w:sz w:val="27"/>
                <w:szCs w:val="27"/>
              </w:rPr>
              <w:t>way</w:t>
            </w:r>
            <w:proofErr w:type="gramStart"/>
            <w:r w:rsidRPr="0044330A">
              <w:rPr>
                <w:rFonts w:ascii="Helvetica" w:eastAsia="Times New Roman" w:hAnsi="Helvetica" w:cs="Helvetica"/>
                <w:color w:val="222222"/>
                <w:sz w:val="27"/>
                <w:szCs w:val="27"/>
              </w:rPr>
              <w:t>,that</w:t>
            </w:r>
            <w:proofErr w:type="spellEnd"/>
            <w:proofErr w:type="gramEnd"/>
            <w:r w:rsidRPr="0044330A">
              <w:rPr>
                <w:rFonts w:ascii="Helvetica" w:eastAsia="Times New Roman" w:hAnsi="Helvetica" w:cs="Helvetica"/>
                <w:color w:val="222222"/>
                <w:sz w:val="27"/>
                <w:szCs w:val="27"/>
              </w:rPr>
              <w:t xml:space="preserve"> if someone will speak badly of </w:t>
            </w:r>
            <w:proofErr w:type="spellStart"/>
            <w:r w:rsidRPr="0044330A">
              <w:rPr>
                <w:rFonts w:ascii="Helvetica" w:eastAsia="Times New Roman" w:hAnsi="Helvetica" w:cs="Helvetica"/>
                <w:color w:val="222222"/>
                <w:sz w:val="27"/>
                <w:szCs w:val="27"/>
              </w:rPr>
              <w:t>you,no</w:t>
            </w:r>
            <w:proofErr w:type="spellEnd"/>
            <w:r w:rsidRPr="0044330A">
              <w:rPr>
                <w:rFonts w:ascii="Helvetica" w:eastAsia="Times New Roman" w:hAnsi="Helvetica" w:cs="Helvetica"/>
                <w:color w:val="222222"/>
                <w:sz w:val="27"/>
                <w:szCs w:val="27"/>
              </w:rPr>
              <w:t xml:space="preserve"> one would believe it.</w:t>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br/>
              <w:t>03.11.2012</w:t>
            </w:r>
            <w:r w:rsidRPr="0044330A">
              <w:rPr>
                <w:rFonts w:ascii="Helvetica" w:eastAsia="Times New Roman" w:hAnsi="Helvetica" w:cs="Helvetica"/>
                <w:color w:val="222222"/>
                <w:sz w:val="27"/>
                <w:szCs w:val="27"/>
              </w:rPr>
              <w:br/>
              <w:t xml:space="preserve">Scientists dream about doing great </w:t>
            </w:r>
            <w:proofErr w:type="spellStart"/>
            <w:r w:rsidRPr="0044330A">
              <w:rPr>
                <w:rFonts w:ascii="Helvetica" w:eastAsia="Times New Roman" w:hAnsi="Helvetica" w:cs="Helvetica"/>
                <w:color w:val="222222"/>
                <w:sz w:val="27"/>
                <w:szCs w:val="27"/>
              </w:rPr>
              <w:t>things.Engineers</w:t>
            </w:r>
            <w:proofErr w:type="spellEnd"/>
            <w:r w:rsidRPr="0044330A">
              <w:rPr>
                <w:rFonts w:ascii="Helvetica" w:eastAsia="Times New Roman" w:hAnsi="Helvetica" w:cs="Helvetica"/>
                <w:color w:val="222222"/>
                <w:sz w:val="27"/>
                <w:szCs w:val="27"/>
              </w:rPr>
              <w:t xml:space="preserve"> do them.</w:t>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br/>
              <w:t>04.11.2012</w:t>
            </w:r>
            <w:r w:rsidRPr="0044330A">
              <w:rPr>
                <w:rFonts w:ascii="Helvetica" w:eastAsia="Times New Roman" w:hAnsi="Helvetica" w:cs="Helvetica"/>
                <w:color w:val="222222"/>
                <w:sz w:val="27"/>
                <w:szCs w:val="27"/>
              </w:rPr>
              <w:br/>
              <w:t xml:space="preserve">You have got to do your own </w:t>
            </w:r>
            <w:proofErr w:type="spellStart"/>
            <w:r w:rsidRPr="0044330A">
              <w:rPr>
                <w:rFonts w:ascii="Helvetica" w:eastAsia="Times New Roman" w:hAnsi="Helvetica" w:cs="Helvetica"/>
                <w:color w:val="222222"/>
                <w:sz w:val="27"/>
                <w:szCs w:val="27"/>
              </w:rPr>
              <w:t>growing</w:t>
            </w:r>
            <w:proofErr w:type="gramStart"/>
            <w:r w:rsidRPr="0044330A">
              <w:rPr>
                <w:rFonts w:ascii="Helvetica" w:eastAsia="Times New Roman" w:hAnsi="Helvetica" w:cs="Helvetica"/>
                <w:color w:val="222222"/>
                <w:sz w:val="27"/>
                <w:szCs w:val="27"/>
              </w:rPr>
              <w:t>,no</w:t>
            </w:r>
            <w:proofErr w:type="spellEnd"/>
            <w:proofErr w:type="gramEnd"/>
            <w:r w:rsidRPr="0044330A">
              <w:rPr>
                <w:rFonts w:ascii="Helvetica" w:eastAsia="Times New Roman" w:hAnsi="Helvetica" w:cs="Helvetica"/>
                <w:color w:val="222222"/>
                <w:sz w:val="27"/>
                <w:szCs w:val="27"/>
              </w:rPr>
              <w:t xml:space="preserve"> matter how tall your grandfather was .</w:t>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br/>
              <w:t>05.11.2012</w:t>
            </w:r>
            <w:r w:rsidRPr="0044330A">
              <w:rPr>
                <w:rFonts w:ascii="Helvetica" w:eastAsia="Times New Roman" w:hAnsi="Helvetica" w:cs="Helvetica"/>
                <w:color w:val="222222"/>
                <w:sz w:val="27"/>
                <w:szCs w:val="27"/>
              </w:rPr>
              <w:br/>
              <w:t xml:space="preserve">If you tell the truth it becomes </w:t>
            </w:r>
            <w:proofErr w:type="spellStart"/>
            <w:r w:rsidRPr="0044330A">
              <w:rPr>
                <w:rFonts w:ascii="Helvetica" w:eastAsia="Times New Roman" w:hAnsi="Helvetica" w:cs="Helvetica"/>
                <w:color w:val="222222"/>
                <w:sz w:val="27"/>
                <w:szCs w:val="27"/>
              </w:rPr>
              <w:t>apart</w:t>
            </w:r>
            <w:proofErr w:type="spellEnd"/>
            <w:r w:rsidRPr="0044330A">
              <w:rPr>
                <w:rFonts w:ascii="Helvetica" w:eastAsia="Times New Roman" w:hAnsi="Helvetica" w:cs="Helvetica"/>
                <w:color w:val="222222"/>
                <w:sz w:val="27"/>
                <w:szCs w:val="27"/>
              </w:rPr>
              <w:t xml:space="preserve"> of your </w:t>
            </w:r>
            <w:proofErr w:type="spellStart"/>
            <w:r w:rsidRPr="0044330A">
              <w:rPr>
                <w:rFonts w:ascii="Helvetica" w:eastAsia="Times New Roman" w:hAnsi="Helvetica" w:cs="Helvetica"/>
                <w:color w:val="222222"/>
                <w:sz w:val="27"/>
                <w:szCs w:val="27"/>
              </w:rPr>
              <w:t>past.If</w:t>
            </w:r>
            <w:proofErr w:type="spellEnd"/>
            <w:r w:rsidRPr="0044330A">
              <w:rPr>
                <w:rFonts w:ascii="Helvetica" w:eastAsia="Times New Roman" w:hAnsi="Helvetica" w:cs="Helvetica"/>
                <w:color w:val="222222"/>
                <w:sz w:val="27"/>
                <w:szCs w:val="27"/>
              </w:rPr>
              <w:t xml:space="preserve"> yo</w:t>
            </w:r>
            <w:r w:rsidRPr="0044330A">
              <w:rPr>
                <w:rFonts w:ascii="Helvetica" w:eastAsia="Times New Roman" w:hAnsi="Helvetica" w:cs="Helvetica"/>
                <w:color w:val="222222"/>
                <w:sz w:val="24"/>
                <w:szCs w:val="24"/>
              </w:rPr>
              <w:t xml:space="preserve">u </w:t>
            </w:r>
            <w:proofErr w:type="spellStart"/>
            <w:r w:rsidRPr="0044330A">
              <w:rPr>
                <w:rFonts w:ascii="Helvetica" w:eastAsia="Times New Roman" w:hAnsi="Helvetica" w:cs="Helvetica"/>
                <w:color w:val="222222"/>
                <w:sz w:val="24"/>
                <w:szCs w:val="24"/>
              </w:rPr>
              <w:t>lie</w:t>
            </w:r>
            <w:proofErr w:type="gramStart"/>
            <w:r w:rsidRPr="0044330A">
              <w:rPr>
                <w:rFonts w:ascii="Helvetica" w:eastAsia="Times New Roman" w:hAnsi="Helvetica" w:cs="Helvetica"/>
                <w:color w:val="222222"/>
                <w:sz w:val="24"/>
                <w:szCs w:val="24"/>
              </w:rPr>
              <w:t>,it</w:t>
            </w:r>
            <w:proofErr w:type="spellEnd"/>
            <w:proofErr w:type="gramEnd"/>
            <w:r w:rsidRPr="0044330A">
              <w:rPr>
                <w:rFonts w:ascii="Helvetica" w:eastAsia="Times New Roman" w:hAnsi="Helvetica" w:cs="Helvetica"/>
                <w:color w:val="222222"/>
                <w:sz w:val="24"/>
                <w:szCs w:val="24"/>
              </w:rPr>
              <w:t xml:space="preserve"> becomes a apart of your future.</w:t>
            </w:r>
            <w:r w:rsidRPr="0044330A">
              <w:rPr>
                <w:rFonts w:ascii="Helvetica" w:eastAsia="Times New Roman" w:hAnsi="Helvetica" w:cs="Helvetica"/>
                <w:color w:val="222222"/>
                <w:sz w:val="24"/>
                <w:szCs w:val="24"/>
              </w:rPr>
              <w:br/>
            </w:r>
            <w:r w:rsidRPr="0044330A">
              <w:rPr>
                <w:rFonts w:ascii="Helvetica" w:eastAsia="Times New Roman" w:hAnsi="Helvetica" w:cs="Helvetica"/>
                <w:color w:val="222222"/>
                <w:sz w:val="24"/>
                <w:szCs w:val="24"/>
              </w:rPr>
              <w:br/>
            </w:r>
            <w:r w:rsidRPr="0044330A">
              <w:rPr>
                <w:rFonts w:ascii="Helvetica" w:eastAsia="Times New Roman" w:hAnsi="Helvetica" w:cs="Helvetica"/>
                <w:color w:val="222222"/>
                <w:sz w:val="27"/>
                <w:szCs w:val="27"/>
              </w:rPr>
              <w:t>06.11.2012</w:t>
            </w:r>
            <w:r w:rsidRPr="0044330A">
              <w:rPr>
                <w:rFonts w:ascii="Helvetica" w:eastAsia="Times New Roman" w:hAnsi="Helvetica" w:cs="Helvetica"/>
                <w:color w:val="222222"/>
                <w:sz w:val="27"/>
                <w:szCs w:val="27"/>
              </w:rPr>
              <w:br/>
              <w:t xml:space="preserve">No matter how you behave with people </w:t>
            </w:r>
            <w:proofErr w:type="spellStart"/>
            <w:r w:rsidRPr="0044330A">
              <w:rPr>
                <w:rFonts w:ascii="Helvetica" w:eastAsia="Times New Roman" w:hAnsi="Helvetica" w:cs="Helvetica"/>
                <w:color w:val="222222"/>
                <w:sz w:val="27"/>
                <w:szCs w:val="27"/>
              </w:rPr>
              <w:t>arround</w:t>
            </w:r>
            <w:proofErr w:type="spellEnd"/>
            <w:r w:rsidRPr="0044330A">
              <w:rPr>
                <w:rFonts w:ascii="Helvetica" w:eastAsia="Times New Roman" w:hAnsi="Helvetica" w:cs="Helvetica"/>
                <w:color w:val="222222"/>
                <w:sz w:val="27"/>
                <w:szCs w:val="27"/>
              </w:rPr>
              <w:t xml:space="preserve"> </w:t>
            </w:r>
            <w:proofErr w:type="spellStart"/>
            <w:r w:rsidRPr="0044330A">
              <w:rPr>
                <w:rFonts w:ascii="Helvetica" w:eastAsia="Times New Roman" w:hAnsi="Helvetica" w:cs="Helvetica"/>
                <w:color w:val="222222"/>
                <w:sz w:val="27"/>
                <w:szCs w:val="27"/>
              </w:rPr>
              <w:t>you</w:t>
            </w:r>
            <w:proofErr w:type="gramStart"/>
            <w:r w:rsidRPr="0044330A">
              <w:rPr>
                <w:rFonts w:ascii="Helvetica" w:eastAsia="Times New Roman" w:hAnsi="Helvetica" w:cs="Helvetica"/>
                <w:color w:val="222222"/>
                <w:sz w:val="27"/>
                <w:szCs w:val="27"/>
              </w:rPr>
              <w:t>,they</w:t>
            </w:r>
            <w:proofErr w:type="spellEnd"/>
            <w:proofErr w:type="gramEnd"/>
            <w:r w:rsidRPr="0044330A">
              <w:rPr>
                <w:rFonts w:ascii="Helvetica" w:eastAsia="Times New Roman" w:hAnsi="Helvetica" w:cs="Helvetica"/>
                <w:color w:val="222222"/>
                <w:sz w:val="27"/>
                <w:szCs w:val="27"/>
              </w:rPr>
              <w:t xml:space="preserve"> will love you according to their need and mood.</w:t>
            </w:r>
            <w:r w:rsidRPr="0044330A">
              <w:rPr>
                <w:rFonts w:ascii="Helvetica" w:eastAsia="Times New Roman" w:hAnsi="Helvetica" w:cs="Helvetica"/>
                <w:color w:val="222222"/>
                <w:sz w:val="27"/>
                <w:szCs w:val="27"/>
              </w:rPr>
              <w:br/>
            </w:r>
            <w:r w:rsidRPr="0044330A">
              <w:rPr>
                <w:rFonts w:ascii="Helvetica" w:eastAsia="Times New Roman" w:hAnsi="Helvetica" w:cs="Helvetica"/>
                <w:color w:val="222222"/>
                <w:sz w:val="27"/>
                <w:szCs w:val="27"/>
              </w:rPr>
              <w:br/>
              <w:t>07.11.2012</w:t>
            </w:r>
            <w:r w:rsidRPr="0044330A">
              <w:rPr>
                <w:rFonts w:ascii="Helvetica" w:eastAsia="Times New Roman" w:hAnsi="Helvetica" w:cs="Helvetica"/>
                <w:color w:val="222222"/>
                <w:sz w:val="27"/>
                <w:szCs w:val="27"/>
              </w:rPr>
              <w:br/>
              <w:t xml:space="preserve">Three </w:t>
            </w:r>
            <w:proofErr w:type="spellStart"/>
            <w:r w:rsidRPr="0044330A">
              <w:rPr>
                <w:rFonts w:ascii="Helvetica" w:eastAsia="Times New Roman" w:hAnsi="Helvetica" w:cs="Helvetica"/>
                <w:color w:val="222222"/>
                <w:sz w:val="27"/>
                <w:szCs w:val="27"/>
              </w:rPr>
              <w:t>qualites</w:t>
            </w:r>
            <w:proofErr w:type="spellEnd"/>
            <w:r w:rsidRPr="0044330A">
              <w:rPr>
                <w:rFonts w:ascii="Helvetica" w:eastAsia="Times New Roman" w:hAnsi="Helvetica" w:cs="Helvetica"/>
                <w:color w:val="222222"/>
                <w:sz w:val="27"/>
                <w:szCs w:val="27"/>
              </w:rPr>
              <w:t xml:space="preserve"> required for a truly great man: a man's brain, a woman's </w:t>
            </w:r>
            <w:proofErr w:type="spellStart"/>
            <w:r w:rsidRPr="0044330A">
              <w:rPr>
                <w:rFonts w:ascii="Helvetica" w:eastAsia="Times New Roman" w:hAnsi="Helvetica" w:cs="Helvetica"/>
                <w:color w:val="222222"/>
                <w:sz w:val="27"/>
                <w:szCs w:val="27"/>
              </w:rPr>
              <w:t>heart</w:t>
            </w:r>
            <w:proofErr w:type="gramStart"/>
            <w:r w:rsidRPr="0044330A">
              <w:rPr>
                <w:rFonts w:ascii="Helvetica" w:eastAsia="Times New Roman" w:hAnsi="Helvetica" w:cs="Helvetica"/>
                <w:color w:val="222222"/>
                <w:sz w:val="27"/>
                <w:szCs w:val="27"/>
              </w:rPr>
              <w:t>,a</w:t>
            </w:r>
            <w:proofErr w:type="spellEnd"/>
            <w:proofErr w:type="gramEnd"/>
            <w:r w:rsidRPr="0044330A">
              <w:rPr>
                <w:rFonts w:ascii="Helvetica" w:eastAsia="Times New Roman" w:hAnsi="Helvetica" w:cs="Helvetica"/>
                <w:color w:val="222222"/>
                <w:sz w:val="27"/>
                <w:szCs w:val="27"/>
              </w:rPr>
              <w:t xml:space="preserve"> child's temperament.</w:t>
            </w:r>
          </w:p>
          <w:p w:rsidR="0044330A" w:rsidRPr="0044330A" w:rsidRDefault="0044330A" w:rsidP="0044330A">
            <w:pPr>
              <w:spacing w:after="0" w:line="240" w:lineRule="auto"/>
              <w:jc w:val="both"/>
              <w:rPr>
                <w:rFonts w:ascii="Helvetica" w:eastAsia="Times New Roman" w:hAnsi="Helvetica" w:cs="Helvetica"/>
                <w:color w:val="222222"/>
                <w:sz w:val="24"/>
                <w:szCs w:val="24"/>
              </w:rPr>
            </w:pPr>
          </w:p>
          <w:p w:rsidR="0044330A" w:rsidRPr="0044330A" w:rsidRDefault="0044330A" w:rsidP="0044330A">
            <w:pPr>
              <w:spacing w:after="0" w:line="240" w:lineRule="auto"/>
              <w:jc w:val="both"/>
              <w:rPr>
                <w:rFonts w:ascii="Helvetica" w:eastAsia="Times New Roman" w:hAnsi="Helvetica" w:cs="Helvetica"/>
                <w:color w:val="222222"/>
                <w:sz w:val="24"/>
                <w:szCs w:val="24"/>
              </w:rPr>
            </w:pP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color w:val="222222"/>
                <w:sz w:val="28"/>
                <w:szCs w:val="28"/>
              </w:rPr>
              <w:t>---------------------------------------------------------------------------------------------------------</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i/>
                <w:iCs/>
                <w:color w:val="222222"/>
                <w:sz w:val="28"/>
                <w:szCs w:val="28"/>
              </w:rPr>
              <w:t>These are the students who have contributed for the E-Magazine; their efforts helped us to publish   this."</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i/>
                <w:iCs/>
                <w:color w:val="222222"/>
                <w:sz w:val="28"/>
                <w:szCs w:val="28"/>
              </w:rPr>
              <w:t xml:space="preserve">1) </w:t>
            </w:r>
            <w:proofErr w:type="spellStart"/>
            <w:r w:rsidRPr="0044330A">
              <w:rPr>
                <w:rFonts w:ascii="Helvetica" w:eastAsia="Times New Roman" w:hAnsi="Helvetica" w:cs="Helvetica"/>
                <w:i/>
                <w:iCs/>
                <w:color w:val="222222"/>
                <w:sz w:val="28"/>
                <w:szCs w:val="28"/>
              </w:rPr>
              <w:t>Ankita</w:t>
            </w:r>
            <w:proofErr w:type="spellEnd"/>
            <w:r w:rsidRPr="0044330A">
              <w:rPr>
                <w:rFonts w:ascii="Helvetica" w:eastAsia="Times New Roman" w:hAnsi="Helvetica" w:cs="Helvetica"/>
                <w:i/>
                <w:iCs/>
                <w:color w:val="222222"/>
                <w:sz w:val="28"/>
                <w:szCs w:val="28"/>
              </w:rPr>
              <w:t xml:space="preserve"> </w:t>
            </w:r>
            <w:proofErr w:type="spellStart"/>
            <w:r w:rsidRPr="0044330A">
              <w:rPr>
                <w:rFonts w:ascii="Helvetica" w:eastAsia="Times New Roman" w:hAnsi="Helvetica" w:cs="Helvetica"/>
                <w:i/>
                <w:iCs/>
                <w:color w:val="222222"/>
                <w:sz w:val="28"/>
                <w:szCs w:val="28"/>
              </w:rPr>
              <w:t>Sinha</w:t>
            </w:r>
            <w:proofErr w:type="spellEnd"/>
            <w:r w:rsidRPr="0044330A">
              <w:rPr>
                <w:rFonts w:ascii="Helvetica" w:eastAsia="Times New Roman" w:hAnsi="Helvetica" w:cs="Helvetica"/>
                <w:i/>
                <w:iCs/>
                <w:color w:val="222222"/>
                <w:sz w:val="28"/>
                <w:szCs w:val="28"/>
              </w:rPr>
              <w:t>(CSE 2nd yr)</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i/>
                <w:iCs/>
                <w:color w:val="222222"/>
                <w:sz w:val="28"/>
                <w:szCs w:val="28"/>
              </w:rPr>
              <w:t xml:space="preserve">2) </w:t>
            </w:r>
            <w:proofErr w:type="spellStart"/>
            <w:r w:rsidRPr="0044330A">
              <w:rPr>
                <w:rFonts w:ascii="Helvetica" w:eastAsia="Times New Roman" w:hAnsi="Helvetica" w:cs="Helvetica"/>
                <w:i/>
                <w:iCs/>
                <w:color w:val="222222"/>
                <w:sz w:val="28"/>
                <w:szCs w:val="28"/>
              </w:rPr>
              <w:t>Jasmie</w:t>
            </w:r>
            <w:proofErr w:type="spellEnd"/>
            <w:r w:rsidRPr="0044330A">
              <w:rPr>
                <w:rFonts w:ascii="Helvetica" w:eastAsia="Times New Roman" w:hAnsi="Helvetica" w:cs="Helvetica"/>
                <w:i/>
                <w:iCs/>
                <w:color w:val="222222"/>
                <w:sz w:val="28"/>
                <w:szCs w:val="28"/>
              </w:rPr>
              <w:t xml:space="preserve"> </w:t>
            </w:r>
            <w:proofErr w:type="spellStart"/>
            <w:r w:rsidRPr="0044330A">
              <w:rPr>
                <w:rFonts w:ascii="Helvetica" w:eastAsia="Times New Roman" w:hAnsi="Helvetica" w:cs="Helvetica"/>
                <w:i/>
                <w:iCs/>
                <w:color w:val="222222"/>
                <w:sz w:val="28"/>
                <w:szCs w:val="28"/>
              </w:rPr>
              <w:t>Choudhury</w:t>
            </w:r>
            <w:proofErr w:type="spellEnd"/>
            <w:r w:rsidRPr="0044330A">
              <w:rPr>
                <w:rFonts w:ascii="Helvetica" w:eastAsia="Times New Roman" w:hAnsi="Helvetica" w:cs="Helvetica"/>
                <w:i/>
                <w:iCs/>
                <w:color w:val="222222"/>
                <w:sz w:val="28"/>
                <w:szCs w:val="28"/>
              </w:rPr>
              <w:t>(CSE 2nd yr)</w:t>
            </w:r>
          </w:p>
          <w:p w:rsidR="0044330A" w:rsidRPr="0044330A" w:rsidRDefault="0044330A" w:rsidP="0044330A">
            <w:pPr>
              <w:spacing w:after="0" w:line="240" w:lineRule="auto"/>
              <w:jc w:val="both"/>
              <w:rPr>
                <w:rFonts w:ascii="Helvetica" w:eastAsia="Times New Roman" w:hAnsi="Helvetica" w:cs="Helvetica"/>
                <w:color w:val="222222"/>
                <w:sz w:val="24"/>
                <w:szCs w:val="24"/>
              </w:rPr>
            </w:pPr>
            <w:r w:rsidRPr="0044330A">
              <w:rPr>
                <w:rFonts w:ascii="Helvetica" w:eastAsia="Times New Roman" w:hAnsi="Helvetica" w:cs="Helvetica"/>
                <w:i/>
                <w:iCs/>
                <w:color w:val="222222"/>
                <w:sz w:val="28"/>
                <w:szCs w:val="28"/>
              </w:rPr>
              <w:t xml:space="preserve">3) </w:t>
            </w:r>
            <w:proofErr w:type="spellStart"/>
            <w:r w:rsidRPr="0044330A">
              <w:rPr>
                <w:rFonts w:ascii="Helvetica" w:eastAsia="Times New Roman" w:hAnsi="Helvetica" w:cs="Helvetica"/>
                <w:i/>
                <w:iCs/>
                <w:color w:val="222222"/>
                <w:sz w:val="28"/>
                <w:szCs w:val="28"/>
              </w:rPr>
              <w:t>Amrendra</w:t>
            </w:r>
            <w:proofErr w:type="spellEnd"/>
            <w:r w:rsidRPr="0044330A">
              <w:rPr>
                <w:rFonts w:ascii="Helvetica" w:eastAsia="Times New Roman" w:hAnsi="Helvetica" w:cs="Helvetica"/>
                <w:i/>
                <w:iCs/>
                <w:color w:val="222222"/>
                <w:sz w:val="28"/>
                <w:szCs w:val="28"/>
              </w:rPr>
              <w:t xml:space="preserve"> </w:t>
            </w:r>
            <w:proofErr w:type="spellStart"/>
            <w:r w:rsidRPr="0044330A">
              <w:rPr>
                <w:rFonts w:ascii="Helvetica" w:eastAsia="Times New Roman" w:hAnsi="Helvetica" w:cs="Helvetica"/>
                <w:i/>
                <w:iCs/>
                <w:color w:val="222222"/>
                <w:sz w:val="28"/>
                <w:szCs w:val="28"/>
              </w:rPr>
              <w:t>Chandan</w:t>
            </w:r>
            <w:proofErr w:type="spellEnd"/>
            <w:r w:rsidRPr="0044330A">
              <w:rPr>
                <w:rFonts w:ascii="Helvetica" w:eastAsia="Times New Roman" w:hAnsi="Helvetica" w:cs="Helvetica"/>
                <w:i/>
                <w:iCs/>
                <w:color w:val="222222"/>
                <w:sz w:val="28"/>
                <w:szCs w:val="28"/>
              </w:rPr>
              <w:t xml:space="preserve"> (Mech. 1st Yr. Sarabhai)</w:t>
            </w:r>
          </w:p>
        </w:tc>
      </w:tr>
    </w:tbl>
    <w:p w:rsidR="00DD1077" w:rsidRDefault="00DD1077"/>
    <w:sectPr w:rsidR="00DD1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4330A"/>
    <w:rsid w:val="0044330A"/>
    <w:rsid w:val="00DD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30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4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929061">
      <w:bodyDiv w:val="1"/>
      <w:marLeft w:val="0"/>
      <w:marRight w:val="0"/>
      <w:marTop w:val="0"/>
      <w:marBottom w:val="0"/>
      <w:divBdr>
        <w:top w:val="none" w:sz="0" w:space="0" w:color="auto"/>
        <w:left w:val="none" w:sz="0" w:space="0" w:color="auto"/>
        <w:bottom w:val="none" w:sz="0" w:space="0" w:color="auto"/>
        <w:right w:val="none" w:sz="0" w:space="0" w:color="auto"/>
      </w:divBdr>
      <w:divsChild>
        <w:div w:id="867766284">
          <w:marLeft w:val="0"/>
          <w:marRight w:val="0"/>
          <w:marTop w:val="0"/>
          <w:marBottom w:val="0"/>
          <w:divBdr>
            <w:top w:val="none" w:sz="0" w:space="0" w:color="auto"/>
            <w:left w:val="none" w:sz="0" w:space="0" w:color="auto"/>
            <w:bottom w:val="none" w:sz="0" w:space="0" w:color="auto"/>
            <w:right w:val="none" w:sz="0" w:space="0" w:color="auto"/>
          </w:divBdr>
        </w:div>
        <w:div w:id="921185950">
          <w:marLeft w:val="0"/>
          <w:marRight w:val="0"/>
          <w:marTop w:val="0"/>
          <w:marBottom w:val="0"/>
          <w:divBdr>
            <w:top w:val="none" w:sz="0" w:space="0" w:color="auto"/>
            <w:left w:val="none" w:sz="0" w:space="0" w:color="auto"/>
            <w:bottom w:val="none" w:sz="0" w:space="0" w:color="auto"/>
            <w:right w:val="none" w:sz="0" w:space="0" w:color="auto"/>
          </w:divBdr>
        </w:div>
        <w:div w:id="1750689880">
          <w:marLeft w:val="0"/>
          <w:marRight w:val="0"/>
          <w:marTop w:val="0"/>
          <w:marBottom w:val="0"/>
          <w:divBdr>
            <w:top w:val="none" w:sz="0" w:space="0" w:color="auto"/>
            <w:left w:val="none" w:sz="0" w:space="0" w:color="auto"/>
            <w:bottom w:val="none" w:sz="0" w:space="0" w:color="auto"/>
            <w:right w:val="none" w:sz="0" w:space="0" w:color="auto"/>
          </w:divBdr>
        </w:div>
        <w:div w:id="516383586">
          <w:marLeft w:val="0"/>
          <w:marRight w:val="0"/>
          <w:marTop w:val="0"/>
          <w:marBottom w:val="0"/>
          <w:divBdr>
            <w:top w:val="none" w:sz="0" w:space="0" w:color="auto"/>
            <w:left w:val="none" w:sz="0" w:space="0" w:color="auto"/>
            <w:bottom w:val="none" w:sz="0" w:space="0" w:color="auto"/>
            <w:right w:val="none" w:sz="0" w:space="0" w:color="auto"/>
          </w:divBdr>
        </w:div>
        <w:div w:id="1436318354">
          <w:marLeft w:val="0"/>
          <w:marRight w:val="0"/>
          <w:marTop w:val="0"/>
          <w:marBottom w:val="0"/>
          <w:divBdr>
            <w:top w:val="none" w:sz="0" w:space="0" w:color="auto"/>
            <w:left w:val="none" w:sz="0" w:space="0" w:color="auto"/>
            <w:bottom w:val="none" w:sz="0" w:space="0" w:color="auto"/>
            <w:right w:val="none" w:sz="0" w:space="0" w:color="auto"/>
          </w:divBdr>
        </w:div>
        <w:div w:id="1815179066">
          <w:marLeft w:val="0"/>
          <w:marRight w:val="0"/>
          <w:marTop w:val="0"/>
          <w:marBottom w:val="0"/>
          <w:divBdr>
            <w:top w:val="none" w:sz="0" w:space="0" w:color="auto"/>
            <w:left w:val="none" w:sz="0" w:space="0" w:color="auto"/>
            <w:bottom w:val="none" w:sz="0" w:space="0" w:color="auto"/>
            <w:right w:val="none" w:sz="0" w:space="0" w:color="auto"/>
          </w:divBdr>
        </w:div>
        <w:div w:id="889996333">
          <w:marLeft w:val="0"/>
          <w:marRight w:val="0"/>
          <w:marTop w:val="0"/>
          <w:marBottom w:val="0"/>
          <w:divBdr>
            <w:top w:val="none" w:sz="0" w:space="0" w:color="auto"/>
            <w:left w:val="none" w:sz="0" w:space="0" w:color="auto"/>
            <w:bottom w:val="none" w:sz="0" w:space="0" w:color="auto"/>
            <w:right w:val="none" w:sz="0" w:space="0" w:color="auto"/>
          </w:divBdr>
        </w:div>
        <w:div w:id="451443889">
          <w:marLeft w:val="720"/>
          <w:marRight w:val="0"/>
          <w:marTop w:val="0"/>
          <w:marBottom w:val="0"/>
          <w:divBdr>
            <w:top w:val="none" w:sz="0" w:space="0" w:color="auto"/>
            <w:left w:val="none" w:sz="0" w:space="0" w:color="auto"/>
            <w:bottom w:val="none" w:sz="0" w:space="0" w:color="auto"/>
            <w:right w:val="none" w:sz="0" w:space="0" w:color="auto"/>
          </w:divBdr>
        </w:div>
        <w:div w:id="950894282">
          <w:marLeft w:val="720"/>
          <w:marRight w:val="0"/>
          <w:marTop w:val="0"/>
          <w:marBottom w:val="0"/>
          <w:divBdr>
            <w:top w:val="none" w:sz="0" w:space="0" w:color="auto"/>
            <w:left w:val="none" w:sz="0" w:space="0" w:color="auto"/>
            <w:bottom w:val="none" w:sz="0" w:space="0" w:color="auto"/>
            <w:right w:val="none" w:sz="0" w:space="0" w:color="auto"/>
          </w:divBdr>
        </w:div>
        <w:div w:id="9264222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2020-06-07T03:12:00Z</dcterms:created>
  <dcterms:modified xsi:type="dcterms:W3CDTF">2020-06-07T03:16:00Z</dcterms:modified>
</cp:coreProperties>
</file>