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B82BF3">
        <w:rPr>
          <w:color w:val="365F91" w:themeColor="accent1" w:themeShade="BF"/>
          <w:sz w:val="48"/>
        </w:rPr>
        <w:t xml:space="preserve">                       (July</w:t>
      </w:r>
      <w:r>
        <w:rPr>
          <w:color w:val="365F91" w:themeColor="accent1" w:themeShade="BF"/>
          <w:sz w:val="48"/>
        </w:rPr>
        <w:t xml:space="preserve"> 20</w:t>
      </w:r>
      <w:r w:rsidR="00D8458B">
        <w:rPr>
          <w:color w:val="365F91" w:themeColor="accent1" w:themeShade="BF"/>
          <w:sz w:val="48"/>
        </w:rPr>
        <w:t>1</w:t>
      </w:r>
      <w:r w:rsidR="002308D3">
        <w:rPr>
          <w:color w:val="365F91" w:themeColor="accent1" w:themeShade="BF"/>
          <w:sz w:val="48"/>
        </w:rPr>
        <w:t>8-19</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2308D3" w:rsidP="00C71935">
      <w:pPr>
        <w:pStyle w:val="BodyText"/>
        <w:spacing w:line="276" w:lineRule="auto"/>
        <w:ind w:left="-426" w:firstLine="426"/>
        <w:jc w:val="both"/>
        <w:rPr>
          <w:rFonts w:ascii="Harlow Solid Italic"/>
          <w:i/>
          <w:sz w:val="24"/>
        </w:rPr>
      </w:pPr>
      <w:r>
        <w:rPr>
          <w:rFonts w:ascii="Harlow Solid Italic"/>
          <w:i/>
          <w:noProof/>
          <w:sz w:val="24"/>
          <w:lang w:val="en-IN" w:eastAsia="en-IN"/>
        </w:rPr>
        <w:drawing>
          <wp:inline distT="0" distB="0" distL="0" distR="0">
            <wp:extent cx="7019925" cy="3400425"/>
            <wp:effectExtent l="19050" t="0" r="9525" b="0"/>
            <wp:docPr id="1" name="Picture 1" descr="C:\Users\user\Desktop\e-magaz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gazine\2.jpg"/>
                    <pic:cNvPicPr>
                      <a:picLocks noChangeAspect="1" noChangeArrowheads="1"/>
                    </pic:cNvPicPr>
                  </pic:nvPicPr>
                  <pic:blipFill>
                    <a:blip r:embed="rId8"/>
                    <a:srcRect/>
                    <a:stretch>
                      <a:fillRect/>
                    </a:stretch>
                  </pic:blipFill>
                  <pic:spPr bwMode="auto">
                    <a:xfrm>
                      <a:off x="0" y="0"/>
                      <a:ext cx="7019925" cy="3400425"/>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060E9C" w:rsidP="000C7C09">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008B5825" w:rsidRPr="00C71935">
        <w:rPr>
          <w:rFonts w:ascii="Times New Roman" w:hAnsi="Times New Roman" w:cs="Times New Roman"/>
          <w:b/>
          <w:color w:val="365F91" w:themeColor="accent1" w:themeShade="BF"/>
          <w:sz w:val="28"/>
          <w:szCs w:val="30"/>
        </w:rPr>
        <w:t>OF</w:t>
      </w:r>
    </w:p>
    <w:p w:rsidR="00C71935" w:rsidRPr="00C71935" w:rsidRDefault="00060E9C" w:rsidP="00060E9C">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9"/>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654810" cy="1457325"/>
                    </a:xfrm>
                    <a:prstGeom prst="rect">
                      <a:avLst/>
                    </a:prstGeom>
                  </pic:spPr>
                </pic:pic>
              </a:graphicData>
            </a:graphic>
          </wp:anchor>
        </w:drawing>
      </w:r>
      <w:r w:rsidR="002308D3">
        <w:rPr>
          <w:rFonts w:ascii="Times New Roman" w:hAnsi="Times New Roman" w:cs="Times New Roman"/>
          <w:b/>
          <w:noProof/>
          <w:color w:val="365F91" w:themeColor="accent1" w:themeShade="BF"/>
          <w:sz w:val="28"/>
          <w:szCs w:val="30"/>
          <w:lang w:val="en-IN" w:eastAsia="en-IN"/>
        </w:rPr>
        <w:t xml:space="preserve"> </w:t>
      </w:r>
      <w:r w:rsidR="00060E9C">
        <w:rPr>
          <w:rFonts w:ascii="Times New Roman" w:hAnsi="Times New Roman" w:cs="Times New Roman"/>
          <w:b/>
          <w:noProof/>
          <w:color w:val="365F91" w:themeColor="accent1" w:themeShade="BF"/>
          <w:sz w:val="28"/>
          <w:szCs w:val="30"/>
          <w:lang w:val="en-IN" w:eastAsia="en-IN"/>
        </w:rPr>
        <w:t xml:space="preserve">  </w:t>
      </w:r>
      <w:r w:rsidR="00060E9C">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w:t>
      </w:r>
      <w:r w:rsidR="00422F16">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00422F16">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w:t>
      </w:r>
      <w:r w:rsidR="00422F16">
        <w:rPr>
          <w:rFonts w:ascii="Times New Roman" w:eastAsiaTheme="minorHAnsi" w:hAnsi="Times New Roman" w:cs="Times New Roman"/>
          <w:i/>
          <w:sz w:val="28"/>
          <w:szCs w:val="28"/>
          <w:lang w:val="en-IN"/>
        </w:rPr>
        <w:t xml:space="preserve"> established in the year 2007</w:t>
      </w:r>
      <w:r w:rsidRPr="00692C51">
        <w:rPr>
          <w:rFonts w:ascii="Times New Roman" w:eastAsiaTheme="minorHAnsi" w:hAnsi="Times New Roman" w:cs="Times New Roman"/>
          <w:i/>
          <w:sz w:val="28"/>
          <w:szCs w:val="28"/>
          <w:lang w:val="en-IN"/>
        </w:rPr>
        <w:t xml:space="preserve">.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Industrial</w:t>
      </w:r>
      <w:r w:rsidR="00422F16">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 xml:space="preserve">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and communication engineering, through qualitative and holistic collaboration among</w:t>
      </w:r>
      <w:r w:rsidR="00341DA2">
        <w:rPr>
          <w:rFonts w:ascii="Times New Roman" w:eastAsiaTheme="minorHAnsi" w:hAnsi="Times New Roman" w:cs="Times New Roman"/>
          <w:i/>
          <w:iCs/>
          <w:sz w:val="28"/>
          <w:szCs w:val="28"/>
          <w:lang w:val="en-IN"/>
        </w:rPr>
        <w:t xml:space="preserve"> </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advance knowledge and educate in major paradigms of electronics and communication</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engineering, circuit design and signal processing and to create a distinctive culture of</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 xml:space="preserve">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ral and communication aspects, so as to generate a pool of admirable quality of</w:t>
      </w:r>
      <w:r w:rsidR="00341DA2">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 xml:space="preserve">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headerReference w:type="default" r:id="rId11"/>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proofErr w:type="gramStart"/>
      <w:r w:rsidRPr="00421038">
        <w:rPr>
          <w:rFonts w:ascii="Times New Roman" w:eastAsiaTheme="minorHAnsi" w:hAnsi="Times New Roman" w:cs="Times New Roman"/>
          <w:i/>
          <w:iCs/>
          <w:sz w:val="28"/>
          <w:szCs w:val="28"/>
          <w:lang w:val="en-IN"/>
        </w:rPr>
        <w:t>the</w:t>
      </w:r>
      <w:proofErr w:type="gramEnd"/>
      <w:r w:rsidRPr="00421038">
        <w:rPr>
          <w:rFonts w:ascii="Times New Roman" w:eastAsiaTheme="minorHAnsi" w:hAnsi="Times New Roman" w:cs="Times New Roman"/>
          <w:i/>
          <w:iCs/>
          <w:sz w:val="28"/>
          <w:szCs w:val="28"/>
          <w:lang w:val="en-IN"/>
        </w:rPr>
        <w:t xml:space="preserv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773CE5" w:rsidRDefault="00AF2AB1" w:rsidP="00D61E4C">
      <w:pPr>
        <w:pStyle w:val="BodyText"/>
        <w:spacing w:before="11"/>
        <w:jc w:val="both"/>
        <w:rPr>
          <w:rFonts w:ascii="Times New Roman" w:hAnsi="Times New Roman" w:cs="Times New Roman"/>
          <w:i/>
          <w:iCs/>
          <w:sz w:val="28"/>
          <w:szCs w:val="23"/>
        </w:rPr>
      </w:pPr>
      <w:r w:rsidRPr="00AF2AB1">
        <w:rPr>
          <w:rFonts w:ascii="Times New Roman" w:hAnsi="Times New Roman" w:cs="Times New Roman"/>
          <w:i/>
          <w:iCs/>
          <w:sz w:val="28"/>
          <w:szCs w:val="23"/>
        </w:rPr>
        <w:t>I am pleased to know that the Department of Electronics &amp; Communication Engineering of Gandhi Institute For technology(GIFT),Bhubaneswar is bringing out its July 20</w:t>
      </w:r>
      <w:r w:rsidR="00DC14B1">
        <w:rPr>
          <w:rFonts w:ascii="Times New Roman" w:hAnsi="Times New Roman" w:cs="Times New Roman"/>
          <w:i/>
          <w:iCs/>
          <w:sz w:val="28"/>
          <w:szCs w:val="23"/>
        </w:rPr>
        <w:t>1</w:t>
      </w:r>
      <w:r w:rsidRPr="00AF2AB1">
        <w:rPr>
          <w:rFonts w:ascii="Times New Roman" w:hAnsi="Times New Roman" w:cs="Times New Roman"/>
          <w:i/>
          <w:iCs/>
          <w:sz w:val="28"/>
          <w:szCs w:val="23"/>
        </w:rPr>
        <w:t>8-19</w:t>
      </w:r>
      <w:r w:rsidR="00DC14B1">
        <w:rPr>
          <w:rFonts w:ascii="Times New Roman" w:hAnsi="Times New Roman" w:cs="Times New Roman"/>
          <w:i/>
          <w:iCs/>
          <w:sz w:val="28"/>
          <w:szCs w:val="23"/>
        </w:rPr>
        <w:t xml:space="preserve"> </w:t>
      </w:r>
      <w:r w:rsidR="00A44517">
        <w:rPr>
          <w:rFonts w:ascii="Times New Roman" w:hAnsi="Times New Roman" w:cs="Times New Roman"/>
          <w:i/>
          <w:iCs/>
          <w:sz w:val="28"/>
          <w:szCs w:val="23"/>
        </w:rPr>
        <w:t>issue</w:t>
      </w:r>
      <w:r w:rsidRPr="00AF2AB1">
        <w:rPr>
          <w:rFonts w:ascii="Times New Roman" w:hAnsi="Times New Roman" w:cs="Times New Roman"/>
          <w:i/>
          <w:iCs/>
          <w:sz w:val="28"/>
          <w:szCs w:val="23"/>
        </w:rPr>
        <w:t xml:space="preserve"> of "E-wave" . I extend my best wishes on the occasion of the publication of the technical magazine.</w:t>
      </w:r>
      <w:r w:rsidR="00A44517">
        <w:rPr>
          <w:rFonts w:ascii="Times New Roman" w:hAnsi="Times New Roman" w:cs="Times New Roman"/>
          <w:i/>
          <w:iCs/>
          <w:sz w:val="28"/>
          <w:szCs w:val="23"/>
        </w:rPr>
        <w:t xml:space="preserve"> </w:t>
      </w:r>
      <w:r w:rsidRPr="00AF2AB1">
        <w:rPr>
          <w:rFonts w:ascii="Times New Roman" w:hAnsi="Times New Roman" w:cs="Times New Roman"/>
          <w:i/>
          <w:iCs/>
          <w:sz w:val="28"/>
          <w:szCs w:val="23"/>
        </w:rPr>
        <w:t>I hope this magazine will be a treasure for those associated with Electronics &amp; Communication Engineering and will help in providing a platform for sharing experiences &amp; learning in this area.</w:t>
      </w:r>
    </w:p>
    <w:p w:rsidR="00AF2AB1" w:rsidRPr="00AF2AB1" w:rsidRDefault="00AF2AB1" w:rsidP="00D61E4C">
      <w:pPr>
        <w:pStyle w:val="BodyText"/>
        <w:spacing w:before="11"/>
        <w:jc w:val="both"/>
        <w:rPr>
          <w:rFonts w:ascii="Times New Roman" w:hAnsi="Times New Roman" w:cs="Times New Roman"/>
          <w:b/>
          <w:bCs/>
          <w:i/>
          <w:sz w:val="36"/>
          <w:szCs w:val="28"/>
        </w:rPr>
      </w:pPr>
    </w:p>
    <w:p w:rsidR="00D61E4C" w:rsidRPr="00D61E4C" w:rsidRDefault="00D61E4C" w:rsidP="00D61E4C">
      <w:pPr>
        <w:pStyle w:val="BodyText"/>
        <w:spacing w:before="11"/>
        <w:jc w:val="both"/>
        <w:rPr>
          <w:rFonts w:ascii="Times New Roman" w:hAnsi="Times New Roman" w:cs="Times New Roman"/>
          <w:b/>
          <w:bCs/>
          <w:i/>
          <w:sz w:val="28"/>
          <w:szCs w:val="28"/>
        </w:rPr>
      </w:pPr>
      <w:proofErr w:type="spellStart"/>
      <w:r w:rsidRPr="00D61E4C">
        <w:rPr>
          <w:rFonts w:ascii="Times New Roman" w:hAnsi="Times New Roman" w:cs="Times New Roman"/>
          <w:b/>
          <w:bCs/>
          <w:i/>
          <w:sz w:val="28"/>
          <w:szCs w:val="28"/>
        </w:rPr>
        <w:t>Dr</w:t>
      </w:r>
      <w:proofErr w:type="spellEnd"/>
      <w:r w:rsidRPr="00D61E4C">
        <w:rPr>
          <w:rFonts w:ascii="Times New Roman" w:hAnsi="Times New Roman" w:cs="Times New Roman"/>
          <w:b/>
          <w:bCs/>
          <w:i/>
          <w:sz w:val="28"/>
          <w:szCs w:val="28"/>
        </w:rPr>
        <w:t xml:space="preserve">, S. Krishna Mohan </w:t>
      </w:r>
      <w:proofErr w:type="spellStart"/>
      <w:r w:rsidRPr="00D61E4C">
        <w:rPr>
          <w:rFonts w:ascii="Times New Roman" w:hAnsi="Times New Roman" w:cs="Times New Roman"/>
          <w:b/>
          <w:bCs/>
          <w:i/>
          <w:sz w:val="28"/>
          <w:szCs w:val="28"/>
        </w:rPr>
        <w:t>Rao</w:t>
      </w:r>
      <w:proofErr w:type="spellEnd"/>
    </w:p>
    <w:p w:rsidR="00D61E4C" w:rsidRDefault="00D61E4C" w:rsidP="00D61E4C">
      <w:pPr>
        <w:pStyle w:val="BodyText"/>
        <w:spacing w:before="11"/>
        <w:jc w:val="both"/>
        <w:rPr>
          <w:rFonts w:ascii="Times New Roman" w:hAnsi="Times New Roman" w:cs="Times New Roman"/>
          <w:i/>
          <w:sz w:val="28"/>
          <w:szCs w:val="28"/>
        </w:rPr>
      </w:pPr>
    </w:p>
    <w:p w:rsidR="00B91CBC" w:rsidRDefault="00B91CBC" w:rsidP="00D61E4C">
      <w:pPr>
        <w:pStyle w:val="BodyText"/>
        <w:spacing w:before="11"/>
        <w:jc w:val="both"/>
        <w:rPr>
          <w:rFonts w:ascii="Times New Roman" w:hAnsi="Times New Roman" w:cs="Times New Roman"/>
          <w:i/>
          <w:sz w:val="28"/>
          <w:szCs w:val="28"/>
        </w:rPr>
      </w:pPr>
    </w:p>
    <w:p w:rsidR="00B91CBC" w:rsidRDefault="00B91CBC" w:rsidP="00D61E4C">
      <w:pPr>
        <w:pStyle w:val="BodyText"/>
        <w:spacing w:before="11"/>
        <w:jc w:val="both"/>
        <w:rPr>
          <w:rFonts w:ascii="Times New Roman" w:hAnsi="Times New Roman" w:cs="Times New Roman"/>
          <w:i/>
          <w:sz w:val="28"/>
          <w:szCs w:val="28"/>
        </w:rPr>
      </w:pPr>
    </w:p>
    <w:p w:rsidR="00B91CBC" w:rsidRPr="00951D61" w:rsidRDefault="00B91CBC" w:rsidP="00D61E4C">
      <w:pPr>
        <w:pStyle w:val="BodyText"/>
        <w:spacing w:before="11"/>
        <w:jc w:val="both"/>
        <w:rPr>
          <w:rFonts w:ascii="Times New Roman" w:hAnsi="Times New Roman" w:cs="Times New Roman"/>
          <w:i/>
          <w:sz w:val="28"/>
          <w:szCs w:val="28"/>
        </w:rPr>
      </w:pP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w:t>
      </w:r>
      <w:proofErr w:type="spellStart"/>
      <w:r w:rsidR="00D61E4C">
        <w:rPr>
          <w:rFonts w:ascii="Times New Roman" w:hAnsi="Times New Roman" w:cs="Times New Roman"/>
          <w:b/>
          <w:i/>
          <w:sz w:val="28"/>
          <w:szCs w:val="28"/>
        </w:rPr>
        <w:t>Ho</w:t>
      </w:r>
      <w:r w:rsidR="00F643E7">
        <w:rPr>
          <w:rFonts w:ascii="Times New Roman" w:hAnsi="Times New Roman" w:cs="Times New Roman"/>
          <w:b/>
          <w:i/>
          <w:sz w:val="28"/>
          <w:szCs w:val="28"/>
        </w:rPr>
        <w:t>D</w:t>
      </w:r>
      <w:proofErr w:type="spellEnd"/>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773CE5" w:rsidRDefault="00AF2AB1" w:rsidP="00AF2AB1">
      <w:pPr>
        <w:rPr>
          <w:rFonts w:ascii="Times New Roman" w:hAnsi="Times New Roman" w:cs="Times New Roman"/>
          <w:i/>
          <w:sz w:val="28"/>
        </w:rPr>
      </w:pPr>
      <w:r w:rsidRPr="00AF2AB1">
        <w:rPr>
          <w:rFonts w:ascii="Times New Roman" w:hAnsi="Times New Roman" w:cs="Times New Roman"/>
          <w:i/>
          <w:sz w:val="28"/>
        </w:rPr>
        <w:t>I am proud to see that the students of our department have put in appreciable effort into creating the</w:t>
      </w:r>
      <w:r>
        <w:rPr>
          <w:rFonts w:ascii="Times New Roman" w:hAnsi="Times New Roman" w:cs="Times New Roman"/>
          <w:i/>
          <w:sz w:val="28"/>
        </w:rPr>
        <w:t xml:space="preserve"> </w:t>
      </w:r>
      <w:r w:rsidR="00B91CBC">
        <w:rPr>
          <w:rFonts w:ascii="Times New Roman" w:hAnsi="Times New Roman" w:cs="Times New Roman"/>
          <w:i/>
          <w:sz w:val="28"/>
        </w:rPr>
        <w:t>e-</w:t>
      </w:r>
      <w:r w:rsidRPr="00AF2AB1">
        <w:rPr>
          <w:rFonts w:ascii="Times New Roman" w:hAnsi="Times New Roman" w:cs="Times New Roman"/>
          <w:i/>
          <w:sz w:val="28"/>
        </w:rPr>
        <w:t>magazine, E-Wave. It is good to see that today’s generation has not lost its literary</w:t>
      </w:r>
      <w:r>
        <w:rPr>
          <w:rFonts w:ascii="Times New Roman" w:hAnsi="Times New Roman" w:cs="Times New Roman"/>
          <w:i/>
          <w:sz w:val="28"/>
        </w:rPr>
        <w:t xml:space="preserve"> </w:t>
      </w:r>
      <w:r w:rsidRPr="00AF2AB1">
        <w:rPr>
          <w:rFonts w:ascii="Times New Roman" w:hAnsi="Times New Roman" w:cs="Times New Roman"/>
          <w:i/>
          <w:sz w:val="28"/>
        </w:rPr>
        <w:t>roots, despite the</w:t>
      </w:r>
      <w:r>
        <w:rPr>
          <w:rFonts w:ascii="Times New Roman" w:hAnsi="Times New Roman" w:cs="Times New Roman"/>
          <w:i/>
          <w:sz w:val="28"/>
        </w:rPr>
        <w:t xml:space="preserve"> </w:t>
      </w:r>
      <w:r w:rsidRPr="00AF2AB1">
        <w:rPr>
          <w:rFonts w:ascii="Times New Roman" w:hAnsi="Times New Roman" w:cs="Times New Roman"/>
          <w:i/>
          <w:sz w:val="28"/>
        </w:rPr>
        <w:t xml:space="preserve">perpetual efforts of e-Technology to extinguish the flames of the written word. This </w:t>
      </w:r>
      <w:r w:rsidR="00B91CBC">
        <w:rPr>
          <w:rFonts w:ascii="Times New Roman" w:hAnsi="Times New Roman" w:cs="Times New Roman"/>
          <w:i/>
          <w:sz w:val="28"/>
        </w:rPr>
        <w:t>e-</w:t>
      </w:r>
      <w:r w:rsidRPr="00AF2AB1">
        <w:rPr>
          <w:rFonts w:ascii="Times New Roman" w:hAnsi="Times New Roman" w:cs="Times New Roman"/>
          <w:i/>
          <w:sz w:val="28"/>
        </w:rPr>
        <w:t>magazine is</w:t>
      </w:r>
      <w:r w:rsidR="00B91CBC">
        <w:rPr>
          <w:rFonts w:ascii="Times New Roman" w:hAnsi="Times New Roman" w:cs="Times New Roman"/>
          <w:i/>
          <w:sz w:val="28"/>
        </w:rPr>
        <w:t xml:space="preserve"> an</w:t>
      </w:r>
      <w:r>
        <w:rPr>
          <w:rFonts w:ascii="Times New Roman" w:hAnsi="Times New Roman" w:cs="Times New Roman"/>
          <w:i/>
          <w:sz w:val="28"/>
        </w:rPr>
        <w:t xml:space="preserve"> </w:t>
      </w:r>
      <w:r w:rsidR="00B91CBC">
        <w:rPr>
          <w:rFonts w:ascii="Times New Roman" w:hAnsi="Times New Roman" w:cs="Times New Roman"/>
          <w:i/>
          <w:sz w:val="28"/>
        </w:rPr>
        <w:t>e</w:t>
      </w:r>
      <w:r w:rsidRPr="00AF2AB1">
        <w:rPr>
          <w:rFonts w:ascii="Times New Roman" w:hAnsi="Times New Roman" w:cs="Times New Roman"/>
          <w:i/>
          <w:sz w:val="28"/>
        </w:rPr>
        <w:t>xceptional proof that the literary flame is burning brigh</w:t>
      </w:r>
      <w:r w:rsidR="00B91CBC">
        <w:rPr>
          <w:rFonts w:ascii="Times New Roman" w:hAnsi="Times New Roman" w:cs="Times New Roman"/>
          <w:i/>
          <w:sz w:val="28"/>
        </w:rPr>
        <w:t>t</w:t>
      </w:r>
      <w:r w:rsidRPr="00AF2AB1">
        <w:rPr>
          <w:rFonts w:ascii="Times New Roman" w:hAnsi="Times New Roman" w:cs="Times New Roman"/>
          <w:i/>
          <w:sz w:val="28"/>
        </w:rPr>
        <w:t>. I look forward to seeing the juniors taking up the reigns of</w:t>
      </w:r>
      <w:r>
        <w:rPr>
          <w:rFonts w:ascii="Times New Roman" w:hAnsi="Times New Roman" w:cs="Times New Roman"/>
          <w:i/>
          <w:sz w:val="28"/>
        </w:rPr>
        <w:t xml:space="preserve"> </w:t>
      </w:r>
      <w:r w:rsidRPr="00AF2AB1">
        <w:rPr>
          <w:rFonts w:ascii="Times New Roman" w:hAnsi="Times New Roman" w:cs="Times New Roman"/>
          <w:i/>
          <w:sz w:val="28"/>
        </w:rPr>
        <w:t>this</w:t>
      </w:r>
      <w:r w:rsidR="00B91CBC">
        <w:rPr>
          <w:rFonts w:ascii="Times New Roman" w:hAnsi="Times New Roman" w:cs="Times New Roman"/>
          <w:i/>
          <w:sz w:val="28"/>
        </w:rPr>
        <w:t xml:space="preserve"> e-</w:t>
      </w:r>
      <w:r w:rsidRPr="00AF2AB1">
        <w:rPr>
          <w:rFonts w:ascii="Times New Roman" w:hAnsi="Times New Roman" w:cs="Times New Roman"/>
          <w:i/>
          <w:sz w:val="28"/>
        </w:rPr>
        <w:t xml:space="preserve"> magazine in</w:t>
      </w:r>
      <w:r>
        <w:rPr>
          <w:rFonts w:ascii="Times New Roman" w:hAnsi="Times New Roman" w:cs="Times New Roman"/>
          <w:i/>
          <w:sz w:val="28"/>
        </w:rPr>
        <w:t xml:space="preserve"> </w:t>
      </w:r>
      <w:r w:rsidRPr="00AF2AB1">
        <w:rPr>
          <w:rFonts w:ascii="Times New Roman" w:hAnsi="Times New Roman" w:cs="Times New Roman"/>
          <w:i/>
          <w:sz w:val="28"/>
        </w:rPr>
        <w:t>future, so that this tradition remains</w:t>
      </w:r>
      <w:r>
        <w:rPr>
          <w:rFonts w:ascii="Times New Roman" w:hAnsi="Times New Roman" w:cs="Times New Roman"/>
          <w:i/>
          <w:sz w:val="28"/>
        </w:rPr>
        <w:t xml:space="preserve"> </w:t>
      </w:r>
      <w:r w:rsidRPr="00AF2AB1">
        <w:rPr>
          <w:rFonts w:ascii="Times New Roman" w:hAnsi="Times New Roman" w:cs="Times New Roman"/>
          <w:i/>
          <w:sz w:val="28"/>
        </w:rPr>
        <w:t>eternal.</w:t>
      </w:r>
    </w:p>
    <w:p w:rsidR="00B91CBC" w:rsidRDefault="00B91CBC" w:rsidP="00AF2AB1">
      <w:pPr>
        <w:rPr>
          <w:rFonts w:ascii="Times New Roman" w:hAnsi="Times New Roman" w:cs="Times New Roman"/>
          <w:i/>
          <w:sz w:val="28"/>
        </w:rPr>
      </w:pPr>
    </w:p>
    <w:p w:rsidR="00B91CBC" w:rsidRDefault="00B91CBC" w:rsidP="00AF2AB1">
      <w:pPr>
        <w:rPr>
          <w:rFonts w:ascii="Times New Roman" w:hAnsi="Times New Roman" w:cs="Times New Roman"/>
          <w:i/>
          <w:sz w:val="28"/>
        </w:rPr>
      </w:pPr>
    </w:p>
    <w:p w:rsidR="00B91CBC" w:rsidRDefault="00B91CBC" w:rsidP="00AF2AB1">
      <w:pPr>
        <w:rPr>
          <w:rFonts w:ascii="Times New Roman" w:hAnsi="Times New Roman" w:cs="Times New Roman"/>
          <w:i/>
          <w:sz w:val="28"/>
        </w:rPr>
      </w:pPr>
    </w:p>
    <w:p w:rsidR="00B91CBC" w:rsidRPr="00AF2AB1" w:rsidRDefault="00B91CBC" w:rsidP="00AF2AB1">
      <w:pPr>
        <w:rPr>
          <w:rFonts w:ascii="Times New Roman" w:hAnsi="Times New Roman" w:cs="Times New Roman"/>
          <w:i/>
          <w:sz w:val="28"/>
        </w:rPr>
      </w:pPr>
    </w:p>
    <w:p w:rsidR="00773CE5" w:rsidRDefault="00773CE5" w:rsidP="00D61E4C">
      <w:pPr>
        <w:pStyle w:val="BodyText"/>
        <w:spacing w:before="5"/>
        <w:jc w:val="both"/>
        <w:rPr>
          <w:rFonts w:ascii="Times New Roman" w:hAnsi="Times New Roman" w:cs="Times New Roman"/>
          <w:b/>
          <w:bCs/>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 xml:space="preserve">Prof. </w:t>
      </w:r>
      <w:proofErr w:type="spellStart"/>
      <w:r w:rsidRPr="00D61E4C">
        <w:rPr>
          <w:rFonts w:ascii="Times New Roman" w:hAnsi="Times New Roman" w:cs="Times New Roman"/>
          <w:b/>
          <w:bCs/>
          <w:i/>
          <w:sz w:val="28"/>
          <w:szCs w:val="28"/>
        </w:rPr>
        <w:t>Saumendra</w:t>
      </w:r>
      <w:proofErr w:type="spellEnd"/>
      <w:r w:rsidR="00B91CBC">
        <w:rPr>
          <w:rFonts w:ascii="Times New Roman" w:hAnsi="Times New Roman" w:cs="Times New Roman"/>
          <w:b/>
          <w:bCs/>
          <w:i/>
          <w:sz w:val="28"/>
          <w:szCs w:val="28"/>
        </w:rPr>
        <w:t xml:space="preserve"> </w:t>
      </w:r>
      <w:proofErr w:type="spellStart"/>
      <w:r w:rsidRPr="00D61E4C">
        <w:rPr>
          <w:rFonts w:ascii="Times New Roman" w:hAnsi="Times New Roman" w:cs="Times New Roman"/>
          <w:b/>
          <w:bCs/>
          <w:i/>
          <w:sz w:val="28"/>
          <w:szCs w:val="28"/>
        </w:rPr>
        <w:t>Behera</w:t>
      </w:r>
      <w:proofErr w:type="spellEnd"/>
    </w:p>
    <w:p w:rsidR="00951D61" w:rsidRDefault="00951D61"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B91CBC" w:rsidRDefault="00B91CBC"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Default="005051D6" w:rsidP="00D61E4C">
      <w:pPr>
        <w:pStyle w:val="BodyText"/>
        <w:spacing w:before="5"/>
        <w:jc w:val="both"/>
        <w:rPr>
          <w:rFonts w:ascii="Times New Roman" w:hAnsi="Times New Roman" w:cs="Times New Roman"/>
          <w:b/>
          <w:bCs/>
          <w:i/>
          <w:sz w:val="28"/>
          <w:szCs w:val="28"/>
        </w:rPr>
      </w:pPr>
    </w:p>
    <w:p w:rsidR="005051D6" w:rsidRPr="00D61E4C" w:rsidRDefault="005051D6"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proofErr w:type="gramStart"/>
      <w:r>
        <w:rPr>
          <w:rFonts w:ascii="Times New Roman" w:hAnsi="Times New Roman" w:cs="Times New Roman"/>
          <w:i/>
          <w:sz w:val="28"/>
          <w:szCs w:val="28"/>
        </w:rPr>
        <w:lastRenderedPageBreak/>
        <w:t>From the Editor</w:t>
      </w:r>
      <w:r w:rsidR="00951D61">
        <w:rPr>
          <w:rFonts w:ascii="Times New Roman" w:hAnsi="Times New Roman" w:cs="Times New Roman"/>
          <w:i/>
          <w:sz w:val="28"/>
          <w:szCs w:val="28"/>
        </w:rPr>
        <w:t>…</w:t>
      </w:r>
      <w:proofErr w:type="gramEnd"/>
    </w:p>
    <w:p w:rsidR="00AF70F3" w:rsidRDefault="00AF70F3" w:rsidP="00D61E4C">
      <w:pPr>
        <w:pStyle w:val="BodyText"/>
        <w:spacing w:before="9"/>
        <w:jc w:val="both"/>
        <w:rPr>
          <w:rFonts w:ascii="Rockwell Condensed"/>
          <w:b/>
          <w:sz w:val="33"/>
        </w:rPr>
      </w:pPr>
    </w:p>
    <w:p w:rsidR="00773CE5" w:rsidRDefault="00DC14B1" w:rsidP="00DC14B1">
      <w:pPr>
        <w:rPr>
          <w:rFonts w:ascii="Times New Roman" w:hAnsi="Times New Roman" w:cs="Times New Roman"/>
          <w:i/>
          <w:sz w:val="28"/>
        </w:rPr>
      </w:pPr>
      <w:r w:rsidRPr="00DC14B1">
        <w:rPr>
          <w:rFonts w:ascii="Times New Roman" w:hAnsi="Times New Roman" w:cs="Times New Roman"/>
          <w:i/>
          <w:sz w:val="28"/>
        </w:rPr>
        <w:t xml:space="preserve">It gives me immense pleasure to </w:t>
      </w:r>
      <w:r w:rsidR="005051D6">
        <w:rPr>
          <w:rFonts w:ascii="Times New Roman" w:hAnsi="Times New Roman" w:cs="Times New Roman"/>
          <w:i/>
          <w:sz w:val="28"/>
        </w:rPr>
        <w:t>announce the release of the J</w:t>
      </w:r>
      <w:r>
        <w:rPr>
          <w:rFonts w:ascii="Times New Roman" w:hAnsi="Times New Roman" w:cs="Times New Roman"/>
          <w:i/>
          <w:sz w:val="28"/>
        </w:rPr>
        <w:t>uly 2018-19 issue of E-Wave</w:t>
      </w:r>
      <w:r w:rsidR="005051D6">
        <w:rPr>
          <w:rFonts w:ascii="Times New Roman" w:hAnsi="Times New Roman" w:cs="Times New Roman"/>
          <w:i/>
          <w:sz w:val="28"/>
        </w:rPr>
        <w:t>. The primary focus of this</w:t>
      </w:r>
      <w:r w:rsidRPr="00DC14B1">
        <w:rPr>
          <w:rFonts w:ascii="Times New Roman" w:hAnsi="Times New Roman" w:cs="Times New Roman"/>
          <w:i/>
          <w:sz w:val="28"/>
        </w:rPr>
        <w:t xml:space="preserve"> </w:t>
      </w:r>
      <w:r>
        <w:rPr>
          <w:rFonts w:ascii="Times New Roman" w:hAnsi="Times New Roman" w:cs="Times New Roman"/>
          <w:i/>
          <w:sz w:val="28"/>
        </w:rPr>
        <w:t>technical</w:t>
      </w:r>
      <w:r w:rsidR="005051D6">
        <w:rPr>
          <w:rFonts w:ascii="Times New Roman" w:hAnsi="Times New Roman" w:cs="Times New Roman"/>
          <w:i/>
          <w:sz w:val="28"/>
        </w:rPr>
        <w:t xml:space="preserve"> e-</w:t>
      </w:r>
      <w:r>
        <w:rPr>
          <w:rFonts w:ascii="Times New Roman" w:hAnsi="Times New Roman" w:cs="Times New Roman"/>
          <w:i/>
          <w:sz w:val="28"/>
        </w:rPr>
        <w:t xml:space="preserve"> magazine</w:t>
      </w:r>
      <w:r w:rsidRPr="00DC14B1">
        <w:rPr>
          <w:rFonts w:ascii="Times New Roman" w:hAnsi="Times New Roman" w:cs="Times New Roman"/>
          <w:i/>
          <w:sz w:val="28"/>
        </w:rPr>
        <w:t xml:space="preserve"> is to empower our students with overall development.</w:t>
      </w:r>
      <w:r w:rsidR="005051D6">
        <w:rPr>
          <w:rFonts w:ascii="Times New Roman" w:hAnsi="Times New Roman" w:cs="Times New Roman"/>
          <w:i/>
          <w:sz w:val="28"/>
        </w:rPr>
        <w:t xml:space="preserve"> </w:t>
      </w:r>
      <w:r>
        <w:rPr>
          <w:rFonts w:ascii="Times New Roman" w:hAnsi="Times New Roman" w:cs="Times New Roman"/>
          <w:i/>
          <w:sz w:val="28"/>
        </w:rPr>
        <w:t>I am grateful to everyone involved in making this journey successful.</w:t>
      </w: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5051D6" w:rsidRDefault="005051D6" w:rsidP="00DC14B1">
      <w:pPr>
        <w:rPr>
          <w:rFonts w:ascii="Times New Roman" w:hAnsi="Times New Roman" w:cs="Times New Roman"/>
          <w:i/>
          <w:sz w:val="28"/>
        </w:rPr>
      </w:pPr>
    </w:p>
    <w:p w:rsidR="00DC14B1" w:rsidRPr="00DC14B1" w:rsidRDefault="00DC14B1" w:rsidP="00DC14B1">
      <w:pPr>
        <w:rPr>
          <w:rFonts w:ascii="Times New Roman" w:hAnsi="Times New Roman" w:cs="Times New Roman"/>
          <w:i/>
          <w:sz w:val="28"/>
        </w:rPr>
      </w:pPr>
    </w:p>
    <w:p w:rsidR="00B82BF3" w:rsidRPr="00B82BF3" w:rsidRDefault="00B82BF3" w:rsidP="00D61E4C">
      <w:pPr>
        <w:pStyle w:val="BodyText"/>
        <w:jc w:val="both"/>
        <w:rPr>
          <w:rFonts w:ascii="Times New Roman" w:hAnsi="Times New Roman" w:cs="Times New Roman"/>
          <w:b/>
          <w:i/>
          <w:sz w:val="28"/>
          <w:szCs w:val="28"/>
        </w:rPr>
      </w:pPr>
      <w:proofErr w:type="spellStart"/>
      <w:r w:rsidRPr="00B82BF3">
        <w:rPr>
          <w:rFonts w:ascii="Times New Roman" w:hAnsi="Times New Roman" w:cs="Times New Roman"/>
          <w:b/>
          <w:i/>
          <w:sz w:val="28"/>
          <w:szCs w:val="28"/>
        </w:rPr>
        <w:t>Prof.Monalisa</w:t>
      </w:r>
      <w:proofErr w:type="spellEnd"/>
      <w:r w:rsidRPr="00B82BF3">
        <w:rPr>
          <w:rFonts w:ascii="Times New Roman" w:hAnsi="Times New Roman" w:cs="Times New Roman"/>
          <w:b/>
          <w:i/>
          <w:sz w:val="28"/>
          <w:szCs w:val="28"/>
        </w:rPr>
        <w:t xml:space="preserve"> </w:t>
      </w:r>
      <w:proofErr w:type="spellStart"/>
      <w:r w:rsidRPr="00B82BF3">
        <w:rPr>
          <w:rFonts w:ascii="Times New Roman" w:hAnsi="Times New Roman" w:cs="Times New Roman"/>
          <w:b/>
          <w:i/>
          <w:sz w:val="28"/>
          <w:szCs w:val="28"/>
        </w:rPr>
        <w:t>Samal</w:t>
      </w:r>
      <w:proofErr w:type="spellEnd"/>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5924E3" w:rsidRDefault="005924E3" w:rsidP="005924E3">
      <w:pPr>
        <w:pStyle w:val="Heading3"/>
        <w:shd w:val="clear" w:color="auto" w:fill="F8F8F8"/>
        <w:spacing w:before="300" w:after="150"/>
        <w:rPr>
          <w:rStyle w:val="Strong"/>
          <w:rFonts w:ascii="Monotype Corsiva" w:hAnsi="Monotype Corsiva" w:cs="Arial"/>
          <w:b/>
          <w:bCs/>
          <w:i/>
          <w:color w:val="C00000"/>
          <w:sz w:val="36"/>
          <w:szCs w:val="36"/>
        </w:rPr>
      </w:pPr>
    </w:p>
    <w:p w:rsidR="005924E3" w:rsidRPr="005924E3" w:rsidRDefault="005469E5" w:rsidP="005924E3">
      <w:pPr>
        <w:pStyle w:val="Heading3"/>
        <w:shd w:val="clear" w:color="auto" w:fill="F8F8F8"/>
        <w:spacing w:before="300" w:after="150"/>
        <w:rPr>
          <w:rFonts w:ascii="Monotype Corsiva" w:hAnsi="Monotype Corsiva" w:cs="Arial"/>
          <w:b w:val="0"/>
          <w:bCs w:val="0"/>
          <w:color w:val="C0504D" w:themeColor="accent2"/>
          <w:sz w:val="36"/>
          <w:szCs w:val="36"/>
        </w:rPr>
      </w:pPr>
      <w:r>
        <w:rPr>
          <w:rStyle w:val="Strong"/>
          <w:rFonts w:ascii="Monotype Corsiva" w:hAnsi="Monotype Corsiva" w:cs="Arial"/>
          <w:b/>
          <w:bCs/>
          <w:i/>
          <w:color w:val="C00000"/>
          <w:sz w:val="36"/>
          <w:szCs w:val="36"/>
        </w:rPr>
        <w:t>“</w:t>
      </w:r>
      <w:r w:rsidRPr="00D01224">
        <w:rPr>
          <w:rStyle w:val="Strong"/>
          <w:rFonts w:ascii="Monotype Corsiva" w:hAnsi="Monotype Corsiva" w:cs="Arial"/>
          <w:b/>
          <w:bCs/>
          <w:i/>
          <w:color w:val="C00000"/>
          <w:sz w:val="36"/>
          <w:szCs w:val="36"/>
        </w:rPr>
        <w:t>Successful</w:t>
      </w:r>
      <w:r w:rsidR="005924E3" w:rsidRPr="005924E3">
        <w:rPr>
          <w:rStyle w:val="Strong"/>
          <w:rFonts w:ascii="Monotype Corsiva" w:hAnsi="Monotype Corsiva" w:cs="Arial"/>
          <w:b/>
          <w:bCs/>
          <w:color w:val="C0504D" w:themeColor="accent2"/>
          <w:sz w:val="36"/>
          <w:szCs w:val="36"/>
        </w:rPr>
        <w:t xml:space="preserve"> and unsuccessful people do not vary greatly in their abilities. They vary in their desires to reach their potential</w:t>
      </w:r>
      <w:r w:rsidR="005924E3">
        <w:rPr>
          <w:rStyle w:val="Strong"/>
          <w:rFonts w:ascii="Monotype Corsiva" w:hAnsi="Monotype Corsiva" w:cs="Arial"/>
          <w:b/>
          <w:bCs/>
          <w:color w:val="C0504D" w:themeColor="accent2"/>
          <w:sz w:val="36"/>
          <w:szCs w:val="36"/>
        </w:rPr>
        <w:t>.”</w:t>
      </w:r>
    </w:p>
    <w:p w:rsidR="00DF2E0D" w:rsidRDefault="00DF2E0D" w:rsidP="005924E3">
      <w:pPr>
        <w:pStyle w:val="Heading3"/>
        <w:shd w:val="clear" w:color="auto" w:fill="F8F8F8"/>
        <w:spacing w:before="300" w:after="150"/>
        <w:rPr>
          <w:rFonts w:ascii="Monotype Corsiva"/>
          <w:b w:val="0"/>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826795" w:rsidRPr="005469E5" w:rsidRDefault="003377E8" w:rsidP="005469E5">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9820C0" w:rsidRDefault="009820C0" w:rsidP="009820C0">
      <w:pPr>
        <w:pStyle w:val="BodyText"/>
        <w:rPr>
          <w:rFonts w:ascii="Monotype Corsiva"/>
          <w:b/>
          <w:i/>
          <w:sz w:val="20"/>
        </w:rPr>
      </w:pPr>
    </w:p>
    <w:p w:rsidR="00BA066A" w:rsidRPr="00A3126E" w:rsidRDefault="001945D6" w:rsidP="00A3126E">
      <w:pPr>
        <w:pStyle w:val="BodyText"/>
        <w:numPr>
          <w:ilvl w:val="0"/>
          <w:numId w:val="18"/>
        </w:numPr>
        <w:spacing w:line="360" w:lineRule="auto"/>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3998595</wp:posOffset>
            </wp:positionH>
            <wp:positionV relativeFrom="paragraph">
              <wp:posOffset>2540</wp:posOffset>
            </wp:positionV>
            <wp:extent cx="2445385" cy="40290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a:stretch>
                      <a:fillRect/>
                    </a:stretch>
                  </pic:blipFill>
                  <pic:spPr bwMode="auto">
                    <a:xfrm>
                      <a:off x="0" y="0"/>
                      <a:ext cx="2445385" cy="4029075"/>
                    </a:xfrm>
                    <a:prstGeom prst="rect">
                      <a:avLst/>
                    </a:prstGeom>
                    <a:noFill/>
                  </pic:spPr>
                </pic:pic>
              </a:graphicData>
            </a:graphic>
          </wp:anchor>
        </w:drawing>
      </w:r>
      <w:r w:rsidR="00D1345F">
        <w:rPr>
          <w:rFonts w:ascii="Monotype Corsiva" w:hAnsi="Monotype Corsiva"/>
          <w:color w:val="244061" w:themeColor="accent1" w:themeShade="80"/>
          <w:sz w:val="36"/>
        </w:rPr>
        <w:t>Polymer memory</w:t>
      </w:r>
    </w:p>
    <w:p w:rsidR="009820C0" w:rsidRPr="00826795" w:rsidRDefault="005469E5"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Interferometry</w:t>
      </w:r>
      <w:r w:rsidR="00D1345F">
        <w:rPr>
          <w:rFonts w:ascii="Monotype Corsiva" w:hAnsi="Monotype Corsiva"/>
          <w:i/>
          <w:color w:val="244061" w:themeColor="accent1" w:themeShade="80"/>
          <w:sz w:val="36"/>
        </w:rPr>
        <w:t xml:space="preserve"> Modulator</w:t>
      </w:r>
    </w:p>
    <w:p w:rsidR="001945D6" w:rsidRDefault="00D1345F"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Zig-Bee</w:t>
      </w:r>
      <w:r w:rsidR="001945D6">
        <w:rPr>
          <w:rFonts w:ascii="Monotype Corsiva" w:hAnsi="Monotype Corsiva"/>
          <w:i/>
          <w:color w:val="244061" w:themeColor="accent1" w:themeShade="80"/>
          <w:sz w:val="36"/>
        </w:rPr>
        <w:t xml:space="preserve">  Technology</w:t>
      </w:r>
    </w:p>
    <w:p w:rsidR="001945D6" w:rsidRPr="001945D6" w:rsidRDefault="005469E5"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s="Times New Roman"/>
          <w:color w:val="1F497D" w:themeColor="text2"/>
          <w:sz w:val="36"/>
          <w:szCs w:val="24"/>
        </w:rPr>
        <w:t>Adaptive</w:t>
      </w:r>
      <w:r w:rsidR="00694003">
        <w:rPr>
          <w:rFonts w:ascii="Monotype Corsiva" w:hAnsi="Monotype Corsiva" w:cs="Times New Roman"/>
          <w:color w:val="1F497D" w:themeColor="text2"/>
          <w:sz w:val="36"/>
          <w:szCs w:val="24"/>
        </w:rPr>
        <w:t xml:space="preserve"> Cruise Control</w:t>
      </w:r>
    </w:p>
    <w:p w:rsidR="003F3763" w:rsidRPr="001945D6" w:rsidRDefault="00694003"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olor w:val="244061" w:themeColor="accent1" w:themeShade="80"/>
          <w:sz w:val="36"/>
        </w:rPr>
        <w:t>Wireless USB</w:t>
      </w:r>
    </w:p>
    <w:p w:rsidR="001945D6" w:rsidRPr="001945D6" w:rsidRDefault="0075752F"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olor w:val="244061" w:themeColor="accent1" w:themeShade="80"/>
          <w:sz w:val="36"/>
        </w:rPr>
        <w:lastRenderedPageBreak/>
        <w:t>Steganogr</w:t>
      </w:r>
      <w:r w:rsidR="00A9235D">
        <w:rPr>
          <w:rFonts w:ascii="Monotype Corsiva" w:hAnsi="Monotype Corsiva"/>
          <w:color w:val="244061" w:themeColor="accent1" w:themeShade="80"/>
          <w:sz w:val="36"/>
        </w:rPr>
        <w:t>a</w:t>
      </w:r>
      <w:r>
        <w:rPr>
          <w:rFonts w:ascii="Monotype Corsiva" w:hAnsi="Monotype Corsiva"/>
          <w:color w:val="244061" w:themeColor="accent1" w:themeShade="80"/>
          <w:sz w:val="36"/>
        </w:rPr>
        <w:t>phy</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D1345F" w:rsidRDefault="00D1345F" w:rsidP="00ED4E1B">
      <w:pPr>
        <w:pStyle w:val="Heading1"/>
        <w:shd w:val="clear" w:color="auto" w:fill="FFFFFF"/>
        <w:spacing w:before="0"/>
        <w:jc w:val="left"/>
        <w:rPr>
          <w:rFonts w:ascii="Helvetica" w:hAnsi="Helvetica"/>
          <w:b w:val="0"/>
          <w:bCs w:val="0"/>
          <w:color w:val="004276"/>
          <w:sz w:val="45"/>
          <w:szCs w:val="45"/>
        </w:rPr>
      </w:pPr>
    </w:p>
    <w:p w:rsidR="00ED4E1B" w:rsidRDefault="00ED4E1B" w:rsidP="00ED4E1B">
      <w:pPr>
        <w:pStyle w:val="Heading1"/>
        <w:shd w:val="clear" w:color="auto" w:fill="FFFFFF"/>
        <w:spacing w:before="0"/>
        <w:jc w:val="left"/>
        <w:rPr>
          <w:rFonts w:ascii="Helvetica" w:hAnsi="Helvetica"/>
          <w:b w:val="0"/>
          <w:bCs w:val="0"/>
          <w:color w:val="004276"/>
          <w:sz w:val="45"/>
          <w:szCs w:val="45"/>
        </w:rPr>
      </w:pPr>
    </w:p>
    <w:p w:rsidR="00D1345F" w:rsidRDefault="00D1345F" w:rsidP="00D1345F">
      <w:pPr>
        <w:spacing w:line="360" w:lineRule="auto"/>
        <w:jc w:val="center"/>
        <w:rPr>
          <w:rFonts w:ascii="Times New Roman" w:hAnsi="Times New Roman" w:cs="Times New Roman"/>
          <w:b/>
          <w:color w:val="1F497D" w:themeColor="text2"/>
          <w:sz w:val="32"/>
          <w:szCs w:val="24"/>
          <w:u w:val="single"/>
        </w:rPr>
      </w:pPr>
      <w:r w:rsidRPr="00EE541D">
        <w:rPr>
          <w:rFonts w:ascii="Times New Roman" w:hAnsi="Times New Roman" w:cs="Times New Roman"/>
          <w:b/>
          <w:color w:val="1F497D" w:themeColor="text2"/>
          <w:sz w:val="32"/>
          <w:szCs w:val="24"/>
          <w:u w:val="single"/>
        </w:rPr>
        <w:t>P</w:t>
      </w:r>
      <w:r>
        <w:rPr>
          <w:rFonts w:ascii="Times New Roman" w:hAnsi="Times New Roman" w:cs="Times New Roman"/>
          <w:b/>
          <w:color w:val="1F497D" w:themeColor="text2"/>
          <w:sz w:val="32"/>
          <w:szCs w:val="24"/>
          <w:u w:val="single"/>
        </w:rPr>
        <w:t>OLYMER MEMORY</w:t>
      </w:r>
    </w:p>
    <w:p w:rsidR="00ED4E1B" w:rsidRPr="00EE541D" w:rsidRDefault="00ED4E1B" w:rsidP="00D1345F">
      <w:pPr>
        <w:spacing w:line="360" w:lineRule="auto"/>
        <w:jc w:val="center"/>
        <w:rPr>
          <w:rFonts w:ascii="Times New Roman" w:hAnsi="Times New Roman" w:cs="Times New Roman"/>
          <w:b/>
          <w:color w:val="1F497D" w:themeColor="text2"/>
          <w:sz w:val="32"/>
          <w:szCs w:val="24"/>
          <w:u w:val="single"/>
        </w:rPr>
      </w:pP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Imagine a time when your mobile will be your virtual assistant and will need far more than the 8k and 16k memory that it has today, or a world where laptops require gigabytes of memory because of the impact of convergence on the very nature of computing. How much space would your laptop need to carry all that memory capacity? Not much, if Intel's project with Thin Film Electronics ASA (TFE) of Sweden works according to plan. TFE's idea is to use polymer memory modules rather than silicon-based memory modules, and what's more it's going to use architecture that is quite different from silicon-based modules.</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2466975" cy="1402064"/>
            <wp:effectExtent l="19050" t="0" r="9525" b="0"/>
            <wp:docPr id="12" name="Picture 15" descr="https://www.seminarstopics.com/seminar-image/seminar-8917-150566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eminarstopics.com/seminar-image/seminar-8917-1505663603.png"/>
                    <pic:cNvPicPr>
                      <a:picLocks noChangeAspect="1" noChangeArrowheads="1"/>
                    </pic:cNvPicPr>
                  </pic:nvPicPr>
                  <pic:blipFill>
                    <a:blip r:embed="rId13"/>
                    <a:srcRect/>
                    <a:stretch>
                      <a:fillRect/>
                    </a:stretch>
                  </pic:blipFill>
                  <pic:spPr bwMode="auto">
                    <a:xfrm>
                      <a:off x="0" y="0"/>
                      <a:ext cx="2467820" cy="1402544"/>
                    </a:xfrm>
                    <a:prstGeom prst="rect">
                      <a:avLst/>
                    </a:prstGeom>
                    <a:noFill/>
                    <a:ln w="9525">
                      <a:noFill/>
                      <a:miter lim="800000"/>
                      <a:headEnd/>
                      <a:tailEnd/>
                    </a:ln>
                  </pic:spPr>
                </pic:pic>
              </a:graphicData>
            </a:graphic>
          </wp:inline>
        </w:drawing>
      </w:r>
    </w:p>
    <w:p w:rsidR="00D1345F" w:rsidRPr="00B67550" w:rsidRDefault="00D1345F" w:rsidP="00D1345F">
      <w:pPr>
        <w:spacing w:line="360" w:lineRule="auto"/>
        <w:jc w:val="both"/>
        <w:rPr>
          <w:rFonts w:ascii="Times New Roman" w:hAnsi="Times New Roman" w:cs="Times New Roman"/>
          <w:color w:val="000000" w:themeColor="text1"/>
          <w:sz w:val="24"/>
          <w:szCs w:val="24"/>
        </w:rPr>
      </w:pPr>
      <w:bookmarkStart w:id="0" w:name="_GoBack"/>
      <w:r w:rsidRPr="00B67550">
        <w:rPr>
          <w:rFonts w:ascii="Times New Roman" w:hAnsi="Times New Roman" w:cs="Times New Roman"/>
          <w:color w:val="000000" w:themeColor="text1"/>
          <w:sz w:val="24"/>
          <w:szCs w:val="24"/>
        </w:rPr>
        <w:t xml:space="preserve">Polymer-based memory modules, as against silicon-based ones, promise to revolutionize the storage space and memory capabilities of chips. </w:t>
      </w:r>
      <w:bookmarkEnd w:id="0"/>
      <w:r w:rsidRPr="00B67550">
        <w:rPr>
          <w:rFonts w:ascii="Times New Roman" w:hAnsi="Times New Roman" w:cs="Times New Roman"/>
          <w:color w:val="000000" w:themeColor="text1"/>
          <w:sz w:val="24"/>
          <w:szCs w:val="24"/>
        </w:rPr>
        <w:t xml:space="preserve">Coatue’s polymer memory cells are about one-quarter the size of </w:t>
      </w:r>
      <w:r w:rsidRPr="00B67550">
        <w:rPr>
          <w:rFonts w:ascii="Times New Roman" w:hAnsi="Times New Roman" w:cs="Times New Roman"/>
          <w:color w:val="000000" w:themeColor="text1"/>
          <w:sz w:val="24"/>
          <w:szCs w:val="24"/>
        </w:rPr>
        <w:lastRenderedPageBreak/>
        <w:t xml:space="preserve">conventional silicon cells. And unlike silicon devices, the polymer cells can be stacked that architecture could translate into memory chips with several times the storage capacity of flash memory. </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 fundamental idea of all these technologies is the </w:t>
      </w:r>
      <w:proofErr w:type="spellStart"/>
      <w:r w:rsidRPr="00B67550">
        <w:rPr>
          <w:rFonts w:ascii="Times New Roman" w:hAnsi="Times New Roman" w:cs="Times New Roman"/>
          <w:color w:val="000000" w:themeColor="text1"/>
          <w:sz w:val="24"/>
          <w:szCs w:val="24"/>
        </w:rPr>
        <w:t>bistable</w:t>
      </w:r>
      <w:proofErr w:type="spellEnd"/>
      <w:r w:rsidRPr="00B67550">
        <w:rPr>
          <w:rFonts w:ascii="Times New Roman" w:hAnsi="Times New Roman" w:cs="Times New Roman"/>
          <w:color w:val="000000" w:themeColor="text1"/>
          <w:sz w:val="24"/>
          <w:szCs w:val="24"/>
        </w:rPr>
        <w:t xml:space="preserve"> nature possible for of the selected material which is due to their difference in behavior of internal dipoles when electric field is applied. And they retain those states until an electric field of opposite nature is applied. </w:t>
      </w:r>
      <w:proofErr w:type="spellStart"/>
      <w:r w:rsidRPr="00B67550">
        <w:rPr>
          <w:rFonts w:ascii="Times New Roman" w:hAnsi="Times New Roman" w:cs="Times New Roman"/>
          <w:color w:val="000000" w:themeColor="text1"/>
          <w:sz w:val="24"/>
          <w:szCs w:val="24"/>
        </w:rPr>
        <w:t>FeRAM</w:t>
      </w:r>
      <w:proofErr w:type="spellEnd"/>
      <w:r w:rsidRPr="00B67550">
        <w:rPr>
          <w:rFonts w:ascii="Times New Roman" w:hAnsi="Times New Roman" w:cs="Times New Roman"/>
          <w:color w:val="000000" w:themeColor="text1"/>
          <w:sz w:val="24"/>
          <w:szCs w:val="24"/>
        </w:rPr>
        <w:t xml:space="preserve"> works on the basis of the </w:t>
      </w:r>
      <w:proofErr w:type="spellStart"/>
      <w:r w:rsidRPr="00B67550">
        <w:rPr>
          <w:rFonts w:ascii="Times New Roman" w:hAnsi="Times New Roman" w:cs="Times New Roman"/>
          <w:color w:val="000000" w:themeColor="text1"/>
          <w:sz w:val="24"/>
          <w:szCs w:val="24"/>
        </w:rPr>
        <w:t>bistable</w:t>
      </w:r>
      <w:proofErr w:type="spellEnd"/>
      <w:r w:rsidRPr="00B67550">
        <w:rPr>
          <w:rFonts w:ascii="Times New Roman" w:hAnsi="Times New Roman" w:cs="Times New Roman"/>
          <w:color w:val="000000" w:themeColor="text1"/>
          <w:sz w:val="24"/>
          <w:szCs w:val="24"/>
        </w:rPr>
        <w:t xml:space="preserve"> nature of the centre atom of selected crystalline material. A voltage is applied upon the crystal which in turn polarizes the internal dipoles up or down. I.e. actually the difference between these states is the difference in conductivity. Non –Linear </w:t>
      </w:r>
      <w:proofErr w:type="spellStart"/>
      <w:r w:rsidRPr="00B67550">
        <w:rPr>
          <w:rFonts w:ascii="Times New Roman" w:hAnsi="Times New Roman" w:cs="Times New Roman"/>
          <w:color w:val="000000" w:themeColor="text1"/>
          <w:sz w:val="24"/>
          <w:szCs w:val="24"/>
        </w:rPr>
        <w:t>FeRAM</w:t>
      </w:r>
      <w:proofErr w:type="spellEnd"/>
      <w:r w:rsidRPr="00B67550">
        <w:rPr>
          <w:rFonts w:ascii="Times New Roman" w:hAnsi="Times New Roman" w:cs="Times New Roman"/>
          <w:color w:val="000000" w:themeColor="text1"/>
          <w:sz w:val="24"/>
          <w:szCs w:val="24"/>
        </w:rPr>
        <w:t xml:space="preserve"> read capacitor,</w:t>
      </w:r>
    </w:p>
    <w:p w:rsidR="00D1345F"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i.e., the crystal unit placed in between two electrodes will remain in the direction </w:t>
      </w:r>
      <w:proofErr w:type="gramStart"/>
      <w:r w:rsidRPr="00B67550">
        <w:rPr>
          <w:rFonts w:ascii="Times New Roman" w:hAnsi="Times New Roman" w:cs="Times New Roman"/>
          <w:color w:val="000000" w:themeColor="text1"/>
          <w:sz w:val="24"/>
          <w:szCs w:val="24"/>
        </w:rPr>
        <w:t>polarized(</w:t>
      </w:r>
      <w:proofErr w:type="gramEnd"/>
      <w:r w:rsidRPr="00B67550">
        <w:rPr>
          <w:rFonts w:ascii="Times New Roman" w:hAnsi="Times New Roman" w:cs="Times New Roman"/>
          <w:color w:val="000000" w:themeColor="text1"/>
          <w:sz w:val="24"/>
          <w:szCs w:val="24"/>
        </w:rPr>
        <w:t>state) by the applied electric field until another field capable of polarizing the crystal’s central atom to another state is applied.</w:t>
      </w:r>
    </w:p>
    <w:p w:rsidR="00A3126E" w:rsidRPr="00A04739" w:rsidRDefault="00A04739" w:rsidP="00A3126E">
      <w:pPr>
        <w:pStyle w:val="NoSpacing"/>
        <w:spacing w:line="360" w:lineRule="auto"/>
        <w:rPr>
          <w:rFonts w:ascii="Times New Roman" w:hAnsi="Times New Roman" w:cs="Times New Roman"/>
          <w:i/>
          <w:sz w:val="24"/>
        </w:rPr>
      </w:pPr>
      <w:r w:rsidRPr="00A04739">
        <w:rPr>
          <w:rFonts w:ascii="Times New Roman" w:hAnsi="Times New Roman" w:cs="Times New Roman"/>
          <w:i/>
          <w:sz w:val="24"/>
        </w:rPr>
        <w:t xml:space="preserve">                                                                                                                                </w:t>
      </w:r>
      <w:proofErr w:type="spellStart"/>
      <w:r w:rsidR="00D1345F">
        <w:rPr>
          <w:rFonts w:ascii="Times New Roman" w:hAnsi="Times New Roman" w:cs="Times New Roman"/>
          <w:i/>
          <w:sz w:val="24"/>
        </w:rPr>
        <w:t>Saumendra</w:t>
      </w:r>
      <w:proofErr w:type="spellEnd"/>
      <w:r w:rsidR="00D1345F">
        <w:rPr>
          <w:rFonts w:ascii="Times New Roman" w:hAnsi="Times New Roman" w:cs="Times New Roman"/>
          <w:i/>
          <w:sz w:val="24"/>
        </w:rPr>
        <w:t xml:space="preserve"> </w:t>
      </w:r>
      <w:proofErr w:type="spellStart"/>
      <w:r w:rsidR="00D1345F">
        <w:rPr>
          <w:rFonts w:ascii="Times New Roman" w:hAnsi="Times New Roman" w:cs="Times New Roman"/>
          <w:i/>
          <w:sz w:val="24"/>
        </w:rPr>
        <w:t>Behera</w:t>
      </w:r>
      <w:proofErr w:type="spellEnd"/>
    </w:p>
    <w:p w:rsidR="00A3126E" w:rsidRPr="00A04739" w:rsidRDefault="00A04739" w:rsidP="00A3126E">
      <w:pPr>
        <w:spacing w:line="360" w:lineRule="auto"/>
        <w:jc w:val="both"/>
        <w:rPr>
          <w:rFonts w:ascii="Times New Roman" w:hAnsi="Times New Roman" w:cs="Times New Roman"/>
          <w:i/>
          <w:color w:val="000000" w:themeColor="text1"/>
          <w:sz w:val="24"/>
          <w:szCs w:val="24"/>
        </w:rPr>
      </w:pPr>
      <w:r w:rsidRPr="00A04739">
        <w:rPr>
          <w:rFonts w:ascii="Times New Roman" w:hAnsi="Times New Roman" w:cs="Times New Roman"/>
          <w:i/>
          <w:color w:val="000000" w:themeColor="text1"/>
          <w:sz w:val="24"/>
          <w:szCs w:val="24"/>
        </w:rPr>
        <w:t xml:space="preserve">                                                                                                             </w:t>
      </w:r>
      <w:r w:rsidR="00D1345F">
        <w:rPr>
          <w:rFonts w:ascii="Times New Roman" w:hAnsi="Times New Roman" w:cs="Times New Roman"/>
          <w:i/>
          <w:color w:val="000000" w:themeColor="text1"/>
          <w:sz w:val="24"/>
          <w:szCs w:val="24"/>
        </w:rPr>
        <w:t xml:space="preserve">                       H.O.D</w:t>
      </w:r>
      <w:proofErr w:type="gramStart"/>
      <w:r w:rsidRPr="00A04739">
        <w:rPr>
          <w:rFonts w:ascii="Times New Roman" w:hAnsi="Times New Roman" w:cs="Times New Roman"/>
          <w:i/>
          <w:color w:val="000000" w:themeColor="text1"/>
          <w:sz w:val="24"/>
          <w:szCs w:val="24"/>
        </w:rPr>
        <w:t>,ECE</w:t>
      </w:r>
      <w:proofErr w:type="gramEnd"/>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D1345F" w:rsidRDefault="00D1345F" w:rsidP="00D1345F">
      <w:pPr>
        <w:spacing w:line="360" w:lineRule="auto"/>
        <w:jc w:val="center"/>
        <w:rPr>
          <w:rFonts w:ascii="Times New Roman" w:hAnsi="Times New Roman" w:cs="Times New Roman"/>
          <w:b/>
          <w:color w:val="1F497D" w:themeColor="text2"/>
          <w:sz w:val="32"/>
          <w:szCs w:val="24"/>
          <w:u w:val="single"/>
        </w:rPr>
      </w:pPr>
      <w:r w:rsidRPr="000B5883">
        <w:rPr>
          <w:rFonts w:ascii="Times New Roman" w:hAnsi="Times New Roman" w:cs="Times New Roman"/>
          <w:b/>
          <w:color w:val="1F497D" w:themeColor="text2"/>
          <w:sz w:val="32"/>
          <w:szCs w:val="24"/>
          <w:u w:val="single"/>
        </w:rPr>
        <w:t>I</w:t>
      </w:r>
      <w:r>
        <w:rPr>
          <w:rFonts w:ascii="Times New Roman" w:hAnsi="Times New Roman" w:cs="Times New Roman"/>
          <w:b/>
          <w:color w:val="1F497D" w:themeColor="text2"/>
          <w:sz w:val="32"/>
          <w:szCs w:val="24"/>
          <w:u w:val="single"/>
        </w:rPr>
        <w:t>NTERFEROMETRIC MODULATOR</w:t>
      </w:r>
    </w:p>
    <w:p w:rsidR="00ED4E1B" w:rsidRPr="000B5883" w:rsidRDefault="00ED4E1B" w:rsidP="00D1345F">
      <w:pPr>
        <w:spacing w:line="360" w:lineRule="auto"/>
        <w:jc w:val="center"/>
        <w:rPr>
          <w:rFonts w:ascii="Times New Roman" w:hAnsi="Times New Roman" w:cs="Times New Roman"/>
          <w:b/>
          <w:color w:val="1F497D" w:themeColor="text2"/>
          <w:sz w:val="32"/>
          <w:szCs w:val="24"/>
          <w:u w:val="single"/>
        </w:rPr>
      </w:pP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Wireless communications are an essential and continuously expanding part of modern life. </w:t>
      </w:r>
      <w:proofErr w:type="gramStart"/>
      <w:r w:rsidRPr="00B67550">
        <w:rPr>
          <w:rFonts w:ascii="Times New Roman" w:hAnsi="Times New Roman" w:cs="Times New Roman"/>
          <w:color w:val="000000" w:themeColor="text1"/>
          <w:sz w:val="24"/>
          <w:szCs w:val="24"/>
        </w:rPr>
        <w:t xml:space="preserve">Smart phones presents a number of challenging requirements on the display module, such as low power consumption, video quality speed, and </w:t>
      </w:r>
      <w:proofErr w:type="spellStart"/>
      <w:r w:rsidRPr="00B67550">
        <w:rPr>
          <w:rFonts w:ascii="Times New Roman" w:hAnsi="Times New Roman" w:cs="Times New Roman"/>
          <w:color w:val="000000" w:themeColor="text1"/>
          <w:sz w:val="24"/>
          <w:szCs w:val="24"/>
        </w:rPr>
        <w:t>viewability</w:t>
      </w:r>
      <w:proofErr w:type="spellEnd"/>
      <w:r w:rsidRPr="00B67550">
        <w:rPr>
          <w:rFonts w:ascii="Times New Roman" w:hAnsi="Times New Roman" w:cs="Times New Roman"/>
          <w:color w:val="000000" w:themeColor="text1"/>
          <w:sz w:val="24"/>
          <w:szCs w:val="24"/>
        </w:rPr>
        <w:t xml:space="preserve"> in a broad range of lighting conditions.</w:t>
      </w:r>
      <w:proofErr w:type="gramEnd"/>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w:t>
      </w:r>
      <w:proofErr w:type="spellStart"/>
      <w:r w:rsidRPr="00B67550">
        <w:rPr>
          <w:rFonts w:ascii="Times New Roman" w:hAnsi="Times New Roman" w:cs="Times New Roman"/>
          <w:color w:val="000000" w:themeColor="text1"/>
          <w:sz w:val="24"/>
          <w:szCs w:val="24"/>
        </w:rPr>
        <w:t>Interferometric</w:t>
      </w:r>
      <w:proofErr w:type="spellEnd"/>
      <w:r w:rsidRPr="00B67550">
        <w:rPr>
          <w:rFonts w:ascii="Times New Roman" w:hAnsi="Times New Roman" w:cs="Times New Roman"/>
          <w:color w:val="000000" w:themeColor="text1"/>
          <w:sz w:val="24"/>
          <w:szCs w:val="24"/>
        </w:rPr>
        <w:t xml:space="preserve"> Modulator (IMOD) is an electrically switched light modulator comprising a micro-machined cavity that is switched on and off using driver ICs similar to those used to address LCDs. An IMOD based reflective flat panel display can comprise hundreds of thousands of individually addressable IMOD elements. IMOD displays represent one of the largest examples of a micro electro mechanical systems (MEMS) based device. In one state an IMOD reflects light at a specific wavelength and gives pure, bright colors while in a second state it absorbs incident light and appears black to the viewer. As clear as an image on paper, IMOD displays can be viewed in any lighting condition including direct sunlight. Two to three times as bright as other technology</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lastRenderedPageBreak/>
        <w:drawing>
          <wp:inline distT="0" distB="0" distL="0" distR="0">
            <wp:extent cx="2190750" cy="2316718"/>
            <wp:effectExtent l="19050" t="0" r="0" b="0"/>
            <wp:docPr id="14" name="Picture 1" descr="https://www.seminarstopics.com/seminar-image/seminar-8956-150573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minarstopics.com/seminar-image/seminar-8956-1505734002.jpg"/>
                    <pic:cNvPicPr>
                      <a:picLocks noChangeAspect="1" noChangeArrowheads="1"/>
                    </pic:cNvPicPr>
                  </pic:nvPicPr>
                  <pic:blipFill>
                    <a:blip r:embed="rId14"/>
                    <a:srcRect/>
                    <a:stretch>
                      <a:fillRect/>
                    </a:stretch>
                  </pic:blipFill>
                  <pic:spPr bwMode="auto">
                    <a:xfrm>
                      <a:off x="0" y="0"/>
                      <a:ext cx="2190750" cy="2316718"/>
                    </a:xfrm>
                    <a:prstGeom prst="rect">
                      <a:avLst/>
                    </a:prstGeom>
                    <a:noFill/>
                    <a:ln w="9525">
                      <a:noFill/>
                      <a:miter lim="800000"/>
                      <a:headEnd/>
                      <a:tailEnd/>
                    </a:ln>
                  </pic:spPr>
                </pic:pic>
              </a:graphicData>
            </a:graphic>
          </wp:inline>
        </w:drawing>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 IMOD displays minimize eye strain, and their wide viewing cones are free of the inversion effects that plague polarization-based displays. Qualcomm’s new media FLO technology will enable user to watch high performance video on portable device and applications such as this need a display offering superior </w:t>
      </w:r>
      <w:proofErr w:type="spellStart"/>
      <w:r w:rsidRPr="00B67550">
        <w:rPr>
          <w:rFonts w:ascii="Times New Roman" w:hAnsi="Times New Roman" w:cs="Times New Roman"/>
          <w:color w:val="000000" w:themeColor="text1"/>
          <w:sz w:val="24"/>
          <w:szCs w:val="24"/>
        </w:rPr>
        <w:t>viewability</w:t>
      </w:r>
      <w:proofErr w:type="spellEnd"/>
      <w:r w:rsidRPr="00B67550">
        <w:rPr>
          <w:rFonts w:ascii="Times New Roman" w:hAnsi="Times New Roman" w:cs="Times New Roman"/>
          <w:color w:val="000000" w:themeColor="text1"/>
          <w:sz w:val="24"/>
          <w:szCs w:val="24"/>
        </w:rPr>
        <w:t xml:space="preserve"> and less power consumption. The Qualcomm’s IMOD display technology will overcome all above mentioned requirements.</w:t>
      </w:r>
    </w:p>
    <w:p w:rsidR="00631846" w:rsidRDefault="00631846" w:rsidP="00A3126E">
      <w:pPr>
        <w:pBdr>
          <w:bottom w:val="dotted" w:sz="24" w:space="31" w:color="auto"/>
        </w:pBdr>
        <w:spacing w:line="360" w:lineRule="auto"/>
        <w:jc w:val="both"/>
        <w:rPr>
          <w:rFonts w:ascii="Times New Roman" w:hAnsi="Times New Roman" w:cs="Times New Roman"/>
          <w:sz w:val="24"/>
        </w:rPr>
      </w:pPr>
    </w:p>
    <w:p w:rsidR="00631846" w:rsidRPr="00631846" w:rsidRDefault="00631846" w:rsidP="00631846">
      <w:pPr>
        <w:pBdr>
          <w:bottom w:val="dotted" w:sz="24" w:space="31" w:color="auto"/>
        </w:pBdr>
        <w:spacing w:line="360" w:lineRule="auto"/>
        <w:jc w:val="center"/>
        <w:rPr>
          <w:rFonts w:ascii="Times New Roman" w:hAnsi="Times New Roman" w:cs="Times New Roman"/>
          <w:i/>
          <w:sz w:val="24"/>
        </w:rPr>
      </w:pPr>
      <w:r>
        <w:rPr>
          <w:rFonts w:ascii="Times New Roman" w:hAnsi="Times New Roman" w:cs="Times New Roman"/>
          <w:i/>
          <w:sz w:val="24"/>
        </w:rPr>
        <w:t xml:space="preserve">                                                                                                                                </w:t>
      </w:r>
      <w:proofErr w:type="spellStart"/>
      <w:r w:rsidR="00D1345F">
        <w:rPr>
          <w:rFonts w:ascii="Times New Roman" w:hAnsi="Times New Roman" w:cs="Times New Roman"/>
          <w:i/>
          <w:sz w:val="24"/>
        </w:rPr>
        <w:t>Jyostnammayee</w:t>
      </w:r>
      <w:proofErr w:type="spellEnd"/>
      <w:r w:rsidR="00D1345F">
        <w:rPr>
          <w:rFonts w:ascii="Times New Roman" w:hAnsi="Times New Roman" w:cs="Times New Roman"/>
          <w:i/>
          <w:sz w:val="24"/>
        </w:rPr>
        <w:t xml:space="preserve"> </w:t>
      </w:r>
      <w:proofErr w:type="spellStart"/>
      <w:r w:rsidR="00D1345F">
        <w:rPr>
          <w:rFonts w:ascii="Times New Roman" w:hAnsi="Times New Roman" w:cs="Times New Roman"/>
          <w:i/>
          <w:sz w:val="24"/>
        </w:rPr>
        <w:t>Behera</w:t>
      </w:r>
      <w:proofErr w:type="spellEnd"/>
    </w:p>
    <w:p w:rsidR="00631846" w:rsidRPr="00631846" w:rsidRDefault="00631846" w:rsidP="00631846">
      <w:pPr>
        <w:pBdr>
          <w:bottom w:val="dotted" w:sz="24" w:space="31" w:color="auto"/>
        </w:pBdr>
        <w:tabs>
          <w:tab w:val="left" w:pos="1770"/>
          <w:tab w:val="right" w:pos="10206"/>
        </w:tabs>
        <w:spacing w:line="36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sidRPr="00A04739">
        <w:rPr>
          <w:rFonts w:ascii="Times New Roman" w:hAnsi="Times New Roman" w:cs="Times New Roman"/>
          <w:i/>
          <w:color w:val="000000" w:themeColor="text1"/>
          <w:sz w:val="24"/>
          <w:szCs w:val="24"/>
        </w:rPr>
        <w:t xml:space="preserve">Assistant </w:t>
      </w:r>
      <w:proofErr w:type="spellStart"/>
      <w:r w:rsidRPr="00A04739">
        <w:rPr>
          <w:rFonts w:ascii="Times New Roman" w:hAnsi="Times New Roman" w:cs="Times New Roman"/>
          <w:i/>
          <w:color w:val="000000" w:themeColor="text1"/>
          <w:sz w:val="24"/>
          <w:szCs w:val="24"/>
        </w:rPr>
        <w:t>Professor</w:t>
      </w:r>
      <w:proofErr w:type="gramStart"/>
      <w:r w:rsidRPr="00A04739">
        <w:rPr>
          <w:rFonts w:ascii="Times New Roman" w:hAnsi="Times New Roman" w:cs="Times New Roman"/>
          <w:i/>
          <w:color w:val="000000" w:themeColor="text1"/>
          <w:sz w:val="24"/>
          <w:szCs w:val="24"/>
        </w:rPr>
        <w:t>,ECE</w:t>
      </w:r>
      <w:proofErr w:type="spellEnd"/>
      <w:proofErr w:type="gramEnd"/>
    </w:p>
    <w:p w:rsidR="00B826D3" w:rsidRDefault="00A3126E" w:rsidP="00B826D3">
      <w:pPr>
        <w:pStyle w:val="Heading1"/>
        <w:jc w:val="left"/>
        <w:rPr>
          <w:rFonts w:ascii="Times New Roman" w:hAnsi="Times New Roman" w:cs="Times New Roman"/>
          <w:color w:val="1F497D" w:themeColor="text2"/>
          <w:sz w:val="32"/>
          <w:szCs w:val="24"/>
          <w:u w:val="single"/>
        </w:rPr>
      </w:pPr>
      <w:r>
        <w:rPr>
          <w:rFonts w:ascii="Times New Roman" w:hAnsi="Times New Roman" w:cs="Times New Roman"/>
          <w:b w:val="0"/>
          <w:sz w:val="24"/>
        </w:rPr>
        <w:t xml:space="preserve">  </w:t>
      </w:r>
      <w:r w:rsidRPr="00A3126E">
        <w:rPr>
          <w:rFonts w:ascii="Times New Roman" w:hAnsi="Times New Roman" w:cs="Times New Roman"/>
          <w:b w:val="0"/>
          <w:sz w:val="24"/>
        </w:rPr>
        <w:br/>
      </w:r>
    </w:p>
    <w:p w:rsidR="00D1345F" w:rsidRDefault="00D1345F" w:rsidP="00D1345F">
      <w:pPr>
        <w:spacing w:line="360" w:lineRule="auto"/>
        <w:jc w:val="center"/>
        <w:rPr>
          <w:rFonts w:ascii="Times New Roman" w:hAnsi="Times New Roman" w:cs="Times New Roman"/>
          <w:b/>
          <w:color w:val="1F497D" w:themeColor="text2"/>
          <w:sz w:val="32"/>
          <w:szCs w:val="24"/>
          <w:u w:val="single"/>
        </w:rPr>
      </w:pPr>
      <w:r w:rsidRPr="000B5883">
        <w:rPr>
          <w:rFonts w:ascii="Times New Roman" w:hAnsi="Times New Roman" w:cs="Times New Roman"/>
          <w:b/>
          <w:color w:val="1F497D" w:themeColor="text2"/>
          <w:sz w:val="32"/>
          <w:szCs w:val="24"/>
          <w:u w:val="single"/>
        </w:rPr>
        <w:t>Z</w:t>
      </w:r>
      <w:r>
        <w:rPr>
          <w:rFonts w:ascii="Times New Roman" w:hAnsi="Times New Roman" w:cs="Times New Roman"/>
          <w:b/>
          <w:color w:val="1F497D" w:themeColor="text2"/>
          <w:sz w:val="32"/>
          <w:szCs w:val="24"/>
          <w:u w:val="single"/>
        </w:rPr>
        <w:t>IGBEE</w:t>
      </w:r>
      <w:r w:rsidRPr="000B5883">
        <w:rPr>
          <w:rFonts w:ascii="Times New Roman" w:hAnsi="Times New Roman" w:cs="Times New Roman"/>
          <w:b/>
          <w:color w:val="1F497D" w:themeColor="text2"/>
          <w:sz w:val="32"/>
          <w:szCs w:val="24"/>
          <w:u w:val="single"/>
        </w:rPr>
        <w:t xml:space="preserve"> T</w:t>
      </w:r>
      <w:r>
        <w:rPr>
          <w:rFonts w:ascii="Times New Roman" w:hAnsi="Times New Roman" w:cs="Times New Roman"/>
          <w:b/>
          <w:color w:val="1F497D" w:themeColor="text2"/>
          <w:sz w:val="32"/>
          <w:szCs w:val="24"/>
          <w:u w:val="single"/>
        </w:rPr>
        <w:t>ECHNOLOGY</w:t>
      </w:r>
    </w:p>
    <w:p w:rsidR="00ED4E1B" w:rsidRPr="000B5883" w:rsidRDefault="00ED4E1B" w:rsidP="00D1345F">
      <w:pPr>
        <w:spacing w:line="360" w:lineRule="auto"/>
        <w:jc w:val="center"/>
        <w:rPr>
          <w:rFonts w:ascii="Times New Roman" w:hAnsi="Times New Roman" w:cs="Times New Roman"/>
          <w:b/>
          <w:color w:val="1F497D" w:themeColor="text2"/>
          <w:sz w:val="32"/>
          <w:szCs w:val="24"/>
          <w:u w:val="single"/>
        </w:rPr>
      </w:pPr>
    </w:p>
    <w:p w:rsidR="00D1345F" w:rsidRPr="00B67550" w:rsidRDefault="00D1345F" w:rsidP="00D1345F">
      <w:pPr>
        <w:spacing w:line="360" w:lineRule="auto"/>
        <w:jc w:val="both"/>
        <w:rPr>
          <w:rFonts w:ascii="Times New Roman" w:hAnsi="Times New Roman" w:cs="Times New Roman"/>
          <w:color w:val="000000" w:themeColor="text1"/>
          <w:sz w:val="24"/>
          <w:szCs w:val="24"/>
        </w:rPr>
      </w:pP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is the name of a specification for a suite of high level communication protocols using small, low-power digital radios. The technology is intended to be simpler and cheaper than other WPANs such as Bluetooth. The most capable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node type is said to require only about 10% of the software of a typical Bluetooth or Wireless Internet node. The estimated cost of the radio for a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node is about $1.10 to the manufacturer in very high volumes. Most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solutions require an additional microcontroller driving the price further up at this time.</w:t>
      </w:r>
      <w:r>
        <w:rPr>
          <w:rFonts w:ascii="Times New Roman" w:hAnsi="Times New Roman" w:cs="Times New Roman"/>
          <w:color w:val="000000" w:themeColor="text1"/>
          <w:sz w:val="24"/>
          <w:szCs w:val="24"/>
        </w:rPr>
        <w:t xml:space="preserve">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is the newest and provides specifications for devices that have low data rates, consume very low power and are thus characterized by long battery life. Other standards like Bluetooth and IrDA address high data rate applications such as voice, video and LAN communications.</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lastRenderedPageBreak/>
        <w:drawing>
          <wp:inline distT="0" distB="0" distL="0" distR="0">
            <wp:extent cx="4333875" cy="1771650"/>
            <wp:effectExtent l="19050" t="0" r="9525" b="0"/>
            <wp:docPr id="17" name="Picture 4" descr="https://www.seminarstopics.com/seminar-image/seminar-801-150555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minarstopics.com/seminar-image/seminar-801-1505558758.jpg"/>
                    <pic:cNvPicPr>
                      <a:picLocks noChangeAspect="1" noChangeArrowheads="1"/>
                    </pic:cNvPicPr>
                  </pic:nvPicPr>
                  <pic:blipFill>
                    <a:blip r:embed="rId15"/>
                    <a:srcRect/>
                    <a:stretch>
                      <a:fillRect/>
                    </a:stretch>
                  </pic:blipFill>
                  <pic:spPr bwMode="auto">
                    <a:xfrm>
                      <a:off x="0" y="0"/>
                      <a:ext cx="4338799" cy="1773663"/>
                    </a:xfrm>
                    <a:prstGeom prst="rect">
                      <a:avLst/>
                    </a:prstGeom>
                    <a:noFill/>
                    <a:ln w="9525">
                      <a:noFill/>
                      <a:miter lim="800000"/>
                      <a:headEnd/>
                      <a:tailEnd/>
                    </a:ln>
                  </pic:spPr>
                </pic:pic>
              </a:graphicData>
            </a:graphic>
          </wp:inline>
        </w:drawing>
      </w:r>
    </w:p>
    <w:p w:rsidR="00D1345F"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 target networks encompass a wide range of devices with low data rates in the Industrial, Scientific and Medical (ISM) radio bands, with building-automation controls like intruder/fire alarms, thermostats and remote (wireless) switches, video/audio remote controls likely to be the most popular applications. So far sensor and control devices have been marketed as proprietary items for want of a standard. With acceptance and implementation of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interoperability will be enabled in multi-purpose, self- organizing mesh </w:t>
      </w:r>
      <w:proofErr w:type="spellStart"/>
      <w:r w:rsidRPr="00B67550">
        <w:rPr>
          <w:rFonts w:ascii="Times New Roman" w:hAnsi="Times New Roman" w:cs="Times New Roman"/>
          <w:color w:val="000000" w:themeColor="text1"/>
          <w:sz w:val="24"/>
          <w:szCs w:val="24"/>
        </w:rPr>
        <w:t>networks.Now</w:t>
      </w:r>
      <w:proofErr w:type="spellEnd"/>
      <w:r w:rsidRPr="00B67550">
        <w:rPr>
          <w:rFonts w:ascii="Times New Roman" w:hAnsi="Times New Roman" w:cs="Times New Roman"/>
          <w:color w:val="000000" w:themeColor="text1"/>
          <w:sz w:val="24"/>
          <w:szCs w:val="24"/>
        </w:rPr>
        <w:t xml:space="preserve"> picture a home with entertainment units, security systems including fire alarm, smoke detector and burglar alarm, air-conditioners and kitchen appliances all within whispering distance from each other and imagine a single unit that talks with all the devices, no longer depending on line-of-sight, and traffic no longer being one-way. This means that the devices and the control unit would all need a common standard to enable intelligible communication. </w:t>
      </w:r>
      <w:proofErr w:type="spellStart"/>
      <w:r w:rsidRPr="00B67550">
        <w:rPr>
          <w:rFonts w:ascii="Times New Roman" w:hAnsi="Times New Roman" w:cs="Times New Roman"/>
          <w:color w:val="000000" w:themeColor="text1"/>
          <w:sz w:val="24"/>
          <w:szCs w:val="24"/>
        </w:rPr>
        <w:t>ZigBee</w:t>
      </w:r>
      <w:proofErr w:type="spellEnd"/>
      <w:r w:rsidRPr="00B67550">
        <w:rPr>
          <w:rFonts w:ascii="Times New Roman" w:hAnsi="Times New Roman" w:cs="Times New Roman"/>
          <w:color w:val="000000" w:themeColor="text1"/>
          <w:sz w:val="24"/>
          <w:szCs w:val="24"/>
        </w:rPr>
        <w:t xml:space="preserve"> is such a standard for embedded application software.</w:t>
      </w:r>
    </w:p>
    <w:p w:rsidR="00B2406E" w:rsidRDefault="00B2406E" w:rsidP="00C01E8B">
      <w:pPr>
        <w:tabs>
          <w:tab w:val="left" w:pos="2543"/>
        </w:tabs>
        <w:jc w:val="both"/>
        <w:rPr>
          <w:rFonts w:ascii="Times New Roman" w:hAnsi="Times New Roman" w:cs="Times New Roman"/>
          <w:sz w:val="24"/>
          <w:szCs w:val="24"/>
        </w:rPr>
      </w:pPr>
    </w:p>
    <w:p w:rsidR="00816733" w:rsidRPr="00B826D3" w:rsidRDefault="00D1345F" w:rsidP="00B826D3">
      <w:pPr>
        <w:tabs>
          <w:tab w:val="left" w:pos="2543"/>
        </w:tabs>
        <w:jc w:val="right"/>
        <w:rPr>
          <w:rFonts w:ascii="Times New Roman" w:hAnsi="Times New Roman" w:cs="Times New Roman"/>
          <w:i/>
          <w:sz w:val="24"/>
          <w:szCs w:val="24"/>
        </w:rPr>
      </w:pPr>
      <w:proofErr w:type="spellStart"/>
      <w:r>
        <w:rPr>
          <w:rFonts w:ascii="Times New Roman" w:hAnsi="Times New Roman" w:cs="Times New Roman"/>
          <w:i/>
          <w:sz w:val="24"/>
          <w:szCs w:val="24"/>
        </w:rPr>
        <w:t>Abanikanta</w:t>
      </w:r>
      <w:proofErr w:type="spellEnd"/>
      <w:r>
        <w:rPr>
          <w:rFonts w:ascii="Times New Roman" w:hAnsi="Times New Roman" w:cs="Times New Roman"/>
          <w:i/>
          <w:sz w:val="24"/>
          <w:szCs w:val="24"/>
        </w:rPr>
        <w:t xml:space="preserve"> Das</w:t>
      </w:r>
    </w:p>
    <w:p w:rsidR="00B826D3" w:rsidRPr="00B826D3" w:rsidRDefault="00B826D3" w:rsidP="00B826D3">
      <w:pPr>
        <w:tabs>
          <w:tab w:val="left" w:pos="2543"/>
        </w:tabs>
        <w:jc w:val="right"/>
        <w:rPr>
          <w:rFonts w:ascii="Times New Roman" w:hAnsi="Times New Roman" w:cs="Times New Roman"/>
          <w:i/>
          <w:sz w:val="24"/>
          <w:szCs w:val="24"/>
        </w:rPr>
      </w:pPr>
      <w:r w:rsidRPr="00B826D3">
        <w:rPr>
          <w:rFonts w:ascii="Times New Roman" w:hAnsi="Times New Roman" w:cs="Times New Roman"/>
          <w:i/>
          <w:sz w:val="24"/>
          <w:szCs w:val="24"/>
        </w:rPr>
        <w:t>7</w:t>
      </w:r>
      <w:r w:rsidRPr="00B826D3">
        <w:rPr>
          <w:rFonts w:ascii="Times New Roman" w:hAnsi="Times New Roman" w:cs="Times New Roman"/>
          <w:i/>
          <w:sz w:val="24"/>
          <w:szCs w:val="24"/>
          <w:vertAlign w:val="superscript"/>
        </w:rPr>
        <w:t>th</w:t>
      </w:r>
      <w:r w:rsidRPr="00B826D3">
        <w:rPr>
          <w:rFonts w:ascii="Times New Roman" w:hAnsi="Times New Roman" w:cs="Times New Roman"/>
          <w:i/>
          <w:sz w:val="24"/>
          <w:szCs w:val="24"/>
        </w:rPr>
        <w:t xml:space="preserve"> </w:t>
      </w:r>
      <w:proofErr w:type="spellStart"/>
      <w:r w:rsidRPr="00B826D3">
        <w:rPr>
          <w:rFonts w:ascii="Times New Roman" w:hAnsi="Times New Roman" w:cs="Times New Roman"/>
          <w:i/>
          <w:sz w:val="24"/>
          <w:szCs w:val="24"/>
        </w:rPr>
        <w:t>Semester</w:t>
      </w:r>
      <w:proofErr w:type="gramStart"/>
      <w:r w:rsidRPr="00B826D3">
        <w:rPr>
          <w:rFonts w:ascii="Times New Roman" w:hAnsi="Times New Roman" w:cs="Times New Roman"/>
          <w:i/>
          <w:sz w:val="24"/>
          <w:szCs w:val="24"/>
        </w:rPr>
        <w:t>,ECE</w:t>
      </w:r>
      <w:proofErr w:type="spellEnd"/>
      <w:proofErr w:type="gramEnd"/>
    </w:p>
    <w:p w:rsidR="00B2406E" w:rsidRDefault="00B2406E"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D1345F" w:rsidRDefault="00D1345F" w:rsidP="00D1345F">
      <w:pPr>
        <w:spacing w:line="360" w:lineRule="auto"/>
        <w:jc w:val="center"/>
        <w:rPr>
          <w:rFonts w:ascii="Times New Roman" w:hAnsi="Times New Roman" w:cs="Times New Roman"/>
          <w:b/>
          <w:color w:val="1F497D" w:themeColor="text2"/>
          <w:sz w:val="32"/>
          <w:szCs w:val="24"/>
          <w:u w:val="single"/>
        </w:rPr>
      </w:pPr>
      <w:r w:rsidRPr="005034D1">
        <w:rPr>
          <w:rFonts w:ascii="Times New Roman" w:hAnsi="Times New Roman" w:cs="Times New Roman"/>
          <w:b/>
          <w:color w:val="1F497D" w:themeColor="text2"/>
          <w:sz w:val="32"/>
          <w:szCs w:val="24"/>
          <w:u w:val="single"/>
        </w:rPr>
        <w:t>A</w:t>
      </w:r>
      <w:r>
        <w:rPr>
          <w:rFonts w:ascii="Times New Roman" w:hAnsi="Times New Roman" w:cs="Times New Roman"/>
          <w:b/>
          <w:color w:val="1F497D" w:themeColor="text2"/>
          <w:sz w:val="32"/>
          <w:szCs w:val="24"/>
          <w:u w:val="single"/>
        </w:rPr>
        <w:t>DAPTIVE CRUISE CONTROL</w:t>
      </w:r>
    </w:p>
    <w:p w:rsidR="00ED4E1B" w:rsidRPr="005034D1" w:rsidRDefault="00ED4E1B" w:rsidP="00D1345F">
      <w:pPr>
        <w:spacing w:line="360" w:lineRule="auto"/>
        <w:jc w:val="center"/>
        <w:rPr>
          <w:rFonts w:ascii="Times New Roman" w:hAnsi="Times New Roman" w:cs="Times New Roman"/>
          <w:b/>
          <w:color w:val="1F497D" w:themeColor="text2"/>
          <w:sz w:val="32"/>
          <w:szCs w:val="24"/>
          <w:u w:val="single"/>
        </w:rPr>
      </w:pPr>
    </w:p>
    <w:p w:rsidR="00D1345F"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An ‘Adaptive Cruise Control’ (ACC) system developed as the next generation assisted the driver to keep a safe distance from the vehicle in front. This system is now available only in some luxury cars like Mercedes S-class, Jaguar and Volvo trucks the U.S. Department of transportation and Japan’s ACAHSR have started developing ‘Intelligent Vehicles’ that can communicate with each other with the help of a system called ‘</w:t>
      </w:r>
      <w:proofErr w:type="spellStart"/>
      <w:r w:rsidRPr="00B67550">
        <w:rPr>
          <w:rFonts w:ascii="Times New Roman" w:hAnsi="Times New Roman" w:cs="Times New Roman"/>
          <w:color w:val="000000" w:themeColor="text1"/>
          <w:sz w:val="24"/>
          <w:szCs w:val="24"/>
        </w:rPr>
        <w:t>Co operative</w:t>
      </w:r>
      <w:proofErr w:type="spellEnd"/>
      <w:r w:rsidRPr="00B67550">
        <w:rPr>
          <w:rFonts w:ascii="Times New Roman" w:hAnsi="Times New Roman" w:cs="Times New Roman"/>
          <w:color w:val="000000" w:themeColor="text1"/>
          <w:sz w:val="24"/>
          <w:szCs w:val="24"/>
        </w:rPr>
        <w:t xml:space="preserve"> Adaptive Cruise Control’ </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PRINCIPLE OF </w:t>
      </w:r>
      <w:proofErr w:type="gramStart"/>
      <w:r w:rsidRPr="00B67550">
        <w:rPr>
          <w:rFonts w:ascii="Times New Roman" w:hAnsi="Times New Roman" w:cs="Times New Roman"/>
          <w:color w:val="000000" w:themeColor="text1"/>
          <w:sz w:val="24"/>
          <w:szCs w:val="24"/>
        </w:rPr>
        <w:t>ACC</w:t>
      </w:r>
      <w:r>
        <w:rPr>
          <w:rFonts w:ascii="Times New Roman" w:hAnsi="Times New Roman" w:cs="Times New Roman"/>
          <w:color w:val="000000" w:themeColor="text1"/>
          <w:sz w:val="24"/>
          <w:szCs w:val="24"/>
        </w:rPr>
        <w:t xml:space="preserve"> :</w:t>
      </w:r>
      <w:r w:rsidRPr="00B67550">
        <w:rPr>
          <w:rFonts w:ascii="Times New Roman" w:hAnsi="Times New Roman" w:cs="Times New Roman"/>
          <w:color w:val="000000" w:themeColor="text1"/>
          <w:sz w:val="24"/>
          <w:szCs w:val="24"/>
        </w:rPr>
        <w:t>ACC</w:t>
      </w:r>
      <w:proofErr w:type="gramEnd"/>
      <w:r w:rsidRPr="00B67550">
        <w:rPr>
          <w:rFonts w:ascii="Times New Roman" w:hAnsi="Times New Roman" w:cs="Times New Roman"/>
          <w:color w:val="000000" w:themeColor="text1"/>
          <w:sz w:val="24"/>
          <w:szCs w:val="24"/>
        </w:rPr>
        <w:t xml:space="preserve"> works by detecting the distance and speed of the vehicles ahead by using either a </w:t>
      </w:r>
      <w:proofErr w:type="spellStart"/>
      <w:r w:rsidRPr="00B67550">
        <w:rPr>
          <w:rFonts w:ascii="Times New Roman" w:hAnsi="Times New Roman" w:cs="Times New Roman"/>
          <w:color w:val="000000" w:themeColor="text1"/>
          <w:sz w:val="24"/>
          <w:szCs w:val="24"/>
        </w:rPr>
        <w:t>Lidar</w:t>
      </w:r>
      <w:proofErr w:type="spellEnd"/>
      <w:r w:rsidRPr="00B67550">
        <w:rPr>
          <w:rFonts w:ascii="Times New Roman" w:hAnsi="Times New Roman" w:cs="Times New Roman"/>
          <w:color w:val="000000" w:themeColor="text1"/>
          <w:sz w:val="24"/>
          <w:szCs w:val="24"/>
        </w:rPr>
        <w:t xml:space="preserve"> system or a Radar system. The time taken by the transmission and reception is the key of the distance measurement while the shift in frequency of the reflected beam by Doppler Effect is measured to know the speed. According to this, the brake and throttle controls are done to keep the </w:t>
      </w:r>
      <w:r w:rsidRPr="00B67550">
        <w:rPr>
          <w:rFonts w:ascii="Times New Roman" w:hAnsi="Times New Roman" w:cs="Times New Roman"/>
          <w:color w:val="000000" w:themeColor="text1"/>
          <w:sz w:val="24"/>
          <w:szCs w:val="24"/>
        </w:rPr>
        <w:lastRenderedPageBreak/>
        <w:t xml:space="preserve">vehicle the vehicle in a safe position with respect to the other. These systems are characterized by a moderately low level of brake and throttle authority. These are predominantly designed for highway applications with rather homogenous traffic </w:t>
      </w:r>
      <w:proofErr w:type="spellStart"/>
      <w:r w:rsidRPr="00B67550">
        <w:rPr>
          <w:rFonts w:ascii="Times New Roman" w:hAnsi="Times New Roman" w:cs="Times New Roman"/>
          <w:color w:val="000000" w:themeColor="text1"/>
          <w:sz w:val="24"/>
          <w:szCs w:val="24"/>
        </w:rPr>
        <w:t>behaviour</w:t>
      </w:r>
      <w:proofErr w:type="spellEnd"/>
      <w:r w:rsidRPr="00B67550">
        <w:rPr>
          <w:rFonts w:ascii="Times New Roman" w:hAnsi="Times New Roman" w:cs="Times New Roman"/>
          <w:color w:val="000000" w:themeColor="text1"/>
          <w:sz w:val="24"/>
          <w:szCs w:val="24"/>
        </w:rPr>
        <w:t>.</w:t>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5905500" cy="1876425"/>
            <wp:effectExtent l="19050" t="0" r="0" b="0"/>
            <wp:docPr id="18" name="Picture 8" descr="https://www.seminarstopics.com/seminar-image/seminar-8315-150486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eminarstopics.com/seminar-image/seminar-8315-1504868963.jpg"/>
                    <pic:cNvPicPr>
                      <a:picLocks noChangeAspect="1" noChangeArrowheads="1"/>
                    </pic:cNvPicPr>
                  </pic:nvPicPr>
                  <pic:blipFill>
                    <a:blip r:embed="rId16"/>
                    <a:srcRect/>
                    <a:stretch>
                      <a:fillRect/>
                    </a:stretch>
                  </pic:blipFill>
                  <pic:spPr bwMode="auto">
                    <a:xfrm>
                      <a:off x="0" y="0"/>
                      <a:ext cx="5905500" cy="1876425"/>
                    </a:xfrm>
                    <a:prstGeom prst="rect">
                      <a:avLst/>
                    </a:prstGeom>
                    <a:noFill/>
                    <a:ln w="9525">
                      <a:noFill/>
                      <a:miter lim="800000"/>
                      <a:headEnd/>
                      <a:tailEnd/>
                    </a:ln>
                  </pic:spPr>
                </pic:pic>
              </a:graphicData>
            </a:graphic>
          </wp:inline>
        </w:drawing>
      </w:r>
    </w:p>
    <w:p w:rsidR="00D1345F" w:rsidRPr="00B67550" w:rsidRDefault="00D1345F" w:rsidP="00D1345F">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 second generation of ACC is the Stop and Go Cruise Control (SACC) whose objective is to offer the customer longitudinal support on cruise control at lower speeds down to zero velocity. The SACC can help a driver in situations where all lanes are occupied by vehicles or where it is not possible to set a constant speed or in a frequently stopped and congested traffic. There is a clear distinction between ACC and SACC with respect to stationary targets. The ACC philosophy is that it will be operated in </w:t>
      </w:r>
      <w:proofErr w:type="spellStart"/>
      <w:r w:rsidRPr="00B67550">
        <w:rPr>
          <w:rFonts w:ascii="Times New Roman" w:hAnsi="Times New Roman" w:cs="Times New Roman"/>
          <w:color w:val="000000" w:themeColor="text1"/>
          <w:sz w:val="24"/>
          <w:szCs w:val="24"/>
        </w:rPr>
        <w:t>well structured</w:t>
      </w:r>
      <w:proofErr w:type="spellEnd"/>
      <w:r w:rsidRPr="00B67550">
        <w:rPr>
          <w:rFonts w:ascii="Times New Roman" w:hAnsi="Times New Roman" w:cs="Times New Roman"/>
          <w:color w:val="000000" w:themeColor="text1"/>
          <w:sz w:val="24"/>
          <w:szCs w:val="24"/>
        </w:rPr>
        <w:t xml:space="preserve"> roads with an orderly traffic flow with speed of vehicles around 40km/hour. While SACC system should be able to deal with stationary targets because within its area of operation the system will encounter such objects very frequently.</w:t>
      </w:r>
    </w:p>
    <w:p w:rsidR="00826795" w:rsidRPr="00B826D3" w:rsidRDefault="00D1345F" w:rsidP="00B826D3">
      <w:pPr>
        <w:jc w:val="right"/>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Abhishek</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Majhi</w:t>
      </w:r>
      <w:proofErr w:type="spellEnd"/>
    </w:p>
    <w:p w:rsidR="00B826D3" w:rsidRPr="00B826D3" w:rsidRDefault="00B826D3" w:rsidP="00B826D3">
      <w:pPr>
        <w:jc w:val="right"/>
        <w:rPr>
          <w:rFonts w:ascii="Times New Roman" w:hAnsi="Times New Roman" w:cs="Times New Roman"/>
          <w:i/>
          <w:sz w:val="24"/>
          <w:szCs w:val="24"/>
        </w:rPr>
      </w:pPr>
      <w:r w:rsidRPr="00B826D3">
        <w:rPr>
          <w:rFonts w:ascii="Times New Roman" w:hAnsi="Times New Roman" w:cs="Times New Roman"/>
          <w:i/>
          <w:color w:val="000000" w:themeColor="text1"/>
          <w:sz w:val="24"/>
          <w:szCs w:val="24"/>
        </w:rPr>
        <w:t>5</w:t>
      </w:r>
      <w:r w:rsidRPr="00B826D3">
        <w:rPr>
          <w:rFonts w:ascii="Times New Roman" w:hAnsi="Times New Roman" w:cs="Times New Roman"/>
          <w:i/>
          <w:color w:val="000000" w:themeColor="text1"/>
          <w:sz w:val="24"/>
          <w:szCs w:val="24"/>
          <w:vertAlign w:val="superscript"/>
        </w:rPr>
        <w:t>th</w:t>
      </w:r>
      <w:r w:rsidRPr="00B826D3">
        <w:rPr>
          <w:rFonts w:ascii="Times New Roman" w:hAnsi="Times New Roman" w:cs="Times New Roman"/>
          <w:i/>
          <w:color w:val="000000" w:themeColor="text1"/>
          <w:sz w:val="24"/>
          <w:szCs w:val="24"/>
        </w:rPr>
        <w:t xml:space="preserve"> </w:t>
      </w:r>
      <w:proofErr w:type="spellStart"/>
      <w:r w:rsidRPr="00B826D3">
        <w:rPr>
          <w:rFonts w:ascii="Times New Roman" w:hAnsi="Times New Roman" w:cs="Times New Roman"/>
          <w:i/>
          <w:color w:val="000000" w:themeColor="text1"/>
          <w:sz w:val="24"/>
          <w:szCs w:val="24"/>
        </w:rPr>
        <w:t>Semester</w:t>
      </w:r>
      <w:proofErr w:type="gramStart"/>
      <w:r w:rsidRPr="00B826D3">
        <w:rPr>
          <w:rFonts w:ascii="Times New Roman" w:hAnsi="Times New Roman" w:cs="Times New Roman"/>
          <w:i/>
          <w:color w:val="000000" w:themeColor="text1"/>
          <w:sz w:val="24"/>
          <w:szCs w:val="24"/>
        </w:rPr>
        <w:t>,ECE</w:t>
      </w:r>
      <w:proofErr w:type="spellEnd"/>
      <w:proofErr w:type="gramEnd"/>
    </w:p>
    <w:p w:rsidR="00826795" w:rsidRDefault="00826795"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D1345F" w:rsidRDefault="00D1345F" w:rsidP="00C01E8B">
      <w:pPr>
        <w:jc w:val="both"/>
        <w:rPr>
          <w:rFonts w:ascii="Times New Roman" w:hAnsi="Times New Roman" w:cs="Times New Roman"/>
          <w:sz w:val="24"/>
          <w:szCs w:val="24"/>
        </w:rPr>
      </w:pPr>
    </w:p>
    <w:p w:rsidR="00694003" w:rsidRDefault="00694003" w:rsidP="00694003">
      <w:pPr>
        <w:spacing w:line="360" w:lineRule="auto"/>
        <w:jc w:val="center"/>
        <w:rPr>
          <w:rFonts w:ascii="Times New Roman" w:hAnsi="Times New Roman" w:cs="Times New Roman"/>
          <w:b/>
          <w:color w:val="1F497D" w:themeColor="text2"/>
          <w:sz w:val="32"/>
          <w:szCs w:val="24"/>
          <w:u w:val="single"/>
        </w:rPr>
      </w:pPr>
      <w:r w:rsidRPr="00E97F33">
        <w:rPr>
          <w:rFonts w:ascii="Times New Roman" w:hAnsi="Times New Roman" w:cs="Times New Roman"/>
          <w:b/>
          <w:color w:val="1F497D" w:themeColor="text2"/>
          <w:sz w:val="32"/>
          <w:szCs w:val="24"/>
          <w:u w:val="single"/>
        </w:rPr>
        <w:t>WIRELESS USB</w:t>
      </w:r>
    </w:p>
    <w:p w:rsidR="00ED4E1B" w:rsidRPr="00E97F33" w:rsidRDefault="00ED4E1B" w:rsidP="00694003">
      <w:pPr>
        <w:spacing w:line="360" w:lineRule="auto"/>
        <w:jc w:val="center"/>
        <w:rPr>
          <w:rFonts w:ascii="Times New Roman" w:hAnsi="Times New Roman" w:cs="Times New Roman"/>
          <w:b/>
          <w:color w:val="1F497D" w:themeColor="text2"/>
          <w:sz w:val="32"/>
          <w:szCs w:val="24"/>
          <w:u w:val="single"/>
        </w:rPr>
      </w:pPr>
    </w:p>
    <w:p w:rsidR="00694003" w:rsidRPr="00B67550" w:rsidRDefault="00694003" w:rsidP="00694003">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Universal Serial Bus (USB), with one billion units in the installed base, is the most successful interface in PC history. Projections are for 3.5 billion interfaces shipped by 2006. Benefiting from exceptionally strong industry support from all market segments, USB continues to evolve as new technologies and products come to market. It is already the de facto interconnect for PCs, and has proliferated into consumer electronics (CE) and mobile devices as well.</w:t>
      </w:r>
    </w:p>
    <w:p w:rsidR="00694003" w:rsidRPr="00B67550" w:rsidRDefault="00694003" w:rsidP="00694003">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Wireless USB is the first the high speed Personal Wireless Interconnect. Wireless USB will build on the success of wired USB, bringing USB technology into the wireless future. Usage will be targeted at PCs and PC peripherals, consumer electronics and mobile devices. To maintain the same usage and architecture as wired USB, the Wireless USB specification is being defined as a high-speed host-to-</w:t>
      </w:r>
      <w:r w:rsidRPr="00B67550">
        <w:rPr>
          <w:rFonts w:ascii="Times New Roman" w:hAnsi="Times New Roman" w:cs="Times New Roman"/>
          <w:color w:val="000000" w:themeColor="text1"/>
          <w:sz w:val="24"/>
          <w:szCs w:val="24"/>
        </w:rPr>
        <w:lastRenderedPageBreak/>
        <w:t xml:space="preserve">device connection. This will enable an easy migration path for </w:t>
      </w:r>
      <w:r w:rsidR="00106AA0" w:rsidRPr="00B67550">
        <w:rPr>
          <w:rFonts w:ascii="Times New Roman" w:hAnsi="Times New Roman" w:cs="Times New Roman"/>
          <w:color w:val="000000" w:themeColor="text1"/>
          <w:sz w:val="24"/>
          <w:szCs w:val="24"/>
        </w:rPr>
        <w:t>today</w:t>
      </w:r>
      <w:r w:rsidRPr="00B67550">
        <w:rPr>
          <w:rFonts w:ascii="Times New Roman" w:hAnsi="Times New Roman" w:cs="Times New Roman"/>
          <w:color w:val="000000" w:themeColor="text1"/>
          <w:sz w:val="24"/>
          <w:szCs w:val="24"/>
        </w:rPr>
        <w:t>€™s wired USB solutions.</w:t>
      </w:r>
    </w:p>
    <w:p w:rsidR="00694003" w:rsidRPr="00B67550" w:rsidRDefault="00694003" w:rsidP="00694003">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2509966" cy="1724025"/>
            <wp:effectExtent l="19050" t="0" r="4634" b="0"/>
            <wp:docPr id="20" name="Picture 11" descr="https://www.seminarstopics.com/seminar-image/seminar-207-15055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eminarstopics.com/seminar-image/seminar-207-1505545134.jpg"/>
                    <pic:cNvPicPr>
                      <a:picLocks noChangeAspect="1" noChangeArrowheads="1"/>
                    </pic:cNvPicPr>
                  </pic:nvPicPr>
                  <pic:blipFill>
                    <a:blip r:embed="rId17"/>
                    <a:srcRect/>
                    <a:stretch>
                      <a:fillRect/>
                    </a:stretch>
                  </pic:blipFill>
                  <pic:spPr bwMode="auto">
                    <a:xfrm>
                      <a:off x="0" y="0"/>
                      <a:ext cx="2514600" cy="1727208"/>
                    </a:xfrm>
                    <a:prstGeom prst="rect">
                      <a:avLst/>
                    </a:prstGeom>
                    <a:noFill/>
                    <a:ln w="9525">
                      <a:noFill/>
                      <a:miter lim="800000"/>
                      <a:headEnd/>
                      <a:tailEnd/>
                    </a:ln>
                  </pic:spPr>
                </pic:pic>
              </a:graphicData>
            </a:graphic>
          </wp:inline>
        </w:drawing>
      </w:r>
    </w:p>
    <w:p w:rsidR="00694003" w:rsidRPr="00B67550" w:rsidRDefault="00694003" w:rsidP="00694003">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There are many new features included in the new Universal Serial Bus Specification. The most important one is the super speed data transfer itself. Then the USB 3.0 can support more devices than the currently using specification which is USB 2.0. The bus power spec has been increased so that a unit load is 150mA (+50% over minimum using USB 2.0). </w:t>
      </w:r>
      <w:proofErr w:type="gramStart"/>
      <w:r w:rsidRPr="00B67550">
        <w:rPr>
          <w:rFonts w:ascii="Times New Roman" w:hAnsi="Times New Roman" w:cs="Times New Roman"/>
          <w:color w:val="000000" w:themeColor="text1"/>
          <w:sz w:val="24"/>
          <w:szCs w:val="24"/>
        </w:rPr>
        <w:t>An</w:t>
      </w:r>
      <w:proofErr w:type="gramEnd"/>
      <w:r w:rsidRPr="00B67550">
        <w:rPr>
          <w:rFonts w:ascii="Times New Roman" w:hAnsi="Times New Roman" w:cs="Times New Roman"/>
          <w:color w:val="000000" w:themeColor="text1"/>
          <w:sz w:val="24"/>
          <w:szCs w:val="24"/>
        </w:rPr>
        <w:t xml:space="preserve"> un</w:t>
      </w:r>
      <w:r w:rsidR="00106AA0">
        <w:rPr>
          <w:rFonts w:ascii="Times New Roman" w:hAnsi="Times New Roman" w:cs="Times New Roman"/>
          <w:color w:val="000000" w:themeColor="text1"/>
          <w:sz w:val="24"/>
          <w:szCs w:val="24"/>
        </w:rPr>
        <w:t xml:space="preserve"> </w:t>
      </w:r>
      <w:r w:rsidRPr="00B67550">
        <w:rPr>
          <w:rFonts w:ascii="Times New Roman" w:hAnsi="Times New Roman" w:cs="Times New Roman"/>
          <w:color w:val="000000" w:themeColor="text1"/>
          <w:sz w:val="24"/>
          <w:szCs w:val="24"/>
        </w:rPr>
        <w:t xml:space="preserve">configured device can still draw only 1 unit load, but a configured device can draw up to 6 unit loads (900mA, an 80% increase over USB 2.0 at a registered maximum of 500mA). Minimum device operating voltage is dropped from 4.4V to 4V. When operating in </w:t>
      </w:r>
      <w:r w:rsidR="00106AA0" w:rsidRPr="00B67550">
        <w:rPr>
          <w:rFonts w:ascii="Times New Roman" w:hAnsi="Times New Roman" w:cs="Times New Roman"/>
          <w:color w:val="000000" w:themeColor="text1"/>
          <w:sz w:val="24"/>
          <w:szCs w:val="24"/>
        </w:rPr>
        <w:t>Super Speed</w:t>
      </w:r>
      <w:r w:rsidRPr="00B67550">
        <w:rPr>
          <w:rFonts w:ascii="Times New Roman" w:hAnsi="Times New Roman" w:cs="Times New Roman"/>
          <w:color w:val="000000" w:themeColor="text1"/>
          <w:sz w:val="24"/>
          <w:szCs w:val="24"/>
        </w:rPr>
        <w:t xml:space="preserve"> mode, full-duplex signaling </w:t>
      </w:r>
      <w:proofErr w:type="gramStart"/>
      <w:r w:rsidRPr="00B67550">
        <w:rPr>
          <w:rFonts w:ascii="Times New Roman" w:hAnsi="Times New Roman" w:cs="Times New Roman"/>
          <w:color w:val="000000" w:themeColor="text1"/>
          <w:sz w:val="24"/>
          <w:szCs w:val="24"/>
        </w:rPr>
        <w:t>occurs</w:t>
      </w:r>
      <w:proofErr w:type="gramEnd"/>
      <w:r w:rsidRPr="00B67550">
        <w:rPr>
          <w:rFonts w:ascii="Times New Roman" w:hAnsi="Times New Roman" w:cs="Times New Roman"/>
          <w:color w:val="000000" w:themeColor="text1"/>
          <w:sz w:val="24"/>
          <w:szCs w:val="24"/>
        </w:rPr>
        <w:t xml:space="preserve"> over 2 differential pairs separate from the non-</w:t>
      </w:r>
      <w:r w:rsidR="00106AA0" w:rsidRPr="00B67550">
        <w:rPr>
          <w:rFonts w:ascii="Times New Roman" w:hAnsi="Times New Roman" w:cs="Times New Roman"/>
          <w:color w:val="000000" w:themeColor="text1"/>
          <w:sz w:val="24"/>
          <w:szCs w:val="24"/>
        </w:rPr>
        <w:t>Super Speed</w:t>
      </w:r>
      <w:r w:rsidRPr="00B67550">
        <w:rPr>
          <w:rFonts w:ascii="Times New Roman" w:hAnsi="Times New Roman" w:cs="Times New Roman"/>
          <w:color w:val="000000" w:themeColor="text1"/>
          <w:sz w:val="24"/>
          <w:szCs w:val="24"/>
        </w:rPr>
        <w:t xml:space="preserve"> differential pair.</w:t>
      </w:r>
    </w:p>
    <w:p w:rsidR="0022536A" w:rsidRDefault="0022536A"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Pr="00B826D3" w:rsidRDefault="00694003" w:rsidP="00694003">
      <w:pPr>
        <w:jc w:val="right"/>
        <w:rPr>
          <w:rFonts w:ascii="Times New Roman" w:hAnsi="Times New Roman" w:cs="Times New Roman"/>
          <w:i/>
          <w:sz w:val="24"/>
          <w:szCs w:val="24"/>
        </w:rPr>
      </w:pPr>
      <w:proofErr w:type="spellStart"/>
      <w:r>
        <w:rPr>
          <w:rFonts w:ascii="Times New Roman" w:hAnsi="Times New Roman" w:cs="Times New Roman"/>
          <w:i/>
          <w:sz w:val="24"/>
          <w:szCs w:val="24"/>
        </w:rPr>
        <w:t>Sumouly</w:t>
      </w:r>
      <w:proofErr w:type="spellEnd"/>
      <w:r>
        <w:rPr>
          <w:rFonts w:ascii="Times New Roman" w:hAnsi="Times New Roman" w:cs="Times New Roman"/>
          <w:i/>
          <w:sz w:val="24"/>
          <w:szCs w:val="24"/>
        </w:rPr>
        <w:t xml:space="preserve"> Nandi</w:t>
      </w:r>
    </w:p>
    <w:p w:rsidR="00B826D3" w:rsidRDefault="00B826D3" w:rsidP="00B826D3">
      <w:pPr>
        <w:jc w:val="right"/>
        <w:rPr>
          <w:rFonts w:ascii="Times New Roman" w:hAnsi="Times New Roman" w:cs="Times New Roman"/>
          <w:sz w:val="24"/>
          <w:szCs w:val="24"/>
        </w:rPr>
      </w:pPr>
      <w:r w:rsidRPr="00B826D3">
        <w:rPr>
          <w:rFonts w:ascii="Times New Roman" w:hAnsi="Times New Roman" w:cs="Times New Roman"/>
          <w:i/>
          <w:sz w:val="24"/>
          <w:szCs w:val="24"/>
        </w:rPr>
        <w:t>3</w:t>
      </w:r>
      <w:r w:rsidRPr="00B826D3">
        <w:rPr>
          <w:rFonts w:ascii="Times New Roman" w:hAnsi="Times New Roman" w:cs="Times New Roman"/>
          <w:i/>
          <w:sz w:val="24"/>
          <w:szCs w:val="24"/>
          <w:vertAlign w:val="superscript"/>
        </w:rPr>
        <w:t>rd</w:t>
      </w:r>
      <w:r w:rsidRPr="00B826D3">
        <w:rPr>
          <w:rFonts w:ascii="Times New Roman" w:hAnsi="Times New Roman" w:cs="Times New Roman"/>
          <w:i/>
          <w:sz w:val="24"/>
          <w:szCs w:val="24"/>
        </w:rPr>
        <w:t xml:space="preserve"> Semester</w:t>
      </w:r>
      <w:proofErr w:type="gramStart"/>
      <w:r w:rsidRPr="00B826D3">
        <w:rPr>
          <w:rFonts w:ascii="Times New Roman" w:hAnsi="Times New Roman" w:cs="Times New Roman"/>
          <w:i/>
          <w:sz w:val="24"/>
          <w:szCs w:val="24"/>
        </w:rPr>
        <w:t>,ECE</w:t>
      </w:r>
      <w:proofErr w:type="gramEnd"/>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5577EE" w:rsidRDefault="005577EE" w:rsidP="005577EE">
      <w:pPr>
        <w:spacing w:line="360" w:lineRule="auto"/>
        <w:jc w:val="center"/>
        <w:rPr>
          <w:rFonts w:ascii="Times New Roman" w:hAnsi="Times New Roman" w:cs="Times New Roman"/>
          <w:b/>
          <w:color w:val="1F497D" w:themeColor="text2"/>
          <w:sz w:val="32"/>
          <w:szCs w:val="24"/>
          <w:u w:val="single"/>
        </w:rPr>
      </w:pPr>
      <w:r w:rsidRPr="00E97F33">
        <w:rPr>
          <w:rFonts w:ascii="Times New Roman" w:hAnsi="Times New Roman" w:cs="Times New Roman"/>
          <w:b/>
          <w:color w:val="1F497D" w:themeColor="text2"/>
          <w:sz w:val="32"/>
          <w:szCs w:val="24"/>
          <w:u w:val="single"/>
        </w:rPr>
        <w:t>S</w:t>
      </w:r>
      <w:r>
        <w:rPr>
          <w:rFonts w:ascii="Times New Roman" w:hAnsi="Times New Roman" w:cs="Times New Roman"/>
          <w:b/>
          <w:color w:val="1F497D" w:themeColor="text2"/>
          <w:sz w:val="32"/>
          <w:szCs w:val="24"/>
          <w:u w:val="single"/>
        </w:rPr>
        <w:t>TEGANOGRAPHY</w:t>
      </w:r>
    </w:p>
    <w:p w:rsidR="00ED4E1B" w:rsidRPr="00E97F33" w:rsidRDefault="00ED4E1B" w:rsidP="005577EE">
      <w:pPr>
        <w:spacing w:line="360" w:lineRule="auto"/>
        <w:jc w:val="center"/>
        <w:rPr>
          <w:rFonts w:ascii="Times New Roman" w:hAnsi="Times New Roman" w:cs="Times New Roman"/>
          <w:b/>
          <w:color w:val="1F497D" w:themeColor="text2"/>
          <w:sz w:val="32"/>
          <w:szCs w:val="24"/>
          <w:u w:val="single"/>
        </w:rPr>
      </w:pPr>
    </w:p>
    <w:p w:rsidR="005577EE" w:rsidRPr="00B67550"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Steganography is the art and science of communicating in a way which hides the </w:t>
      </w:r>
      <w:proofErr w:type="spellStart"/>
      <w:r w:rsidRPr="00B67550">
        <w:rPr>
          <w:rFonts w:ascii="Times New Roman" w:hAnsi="Times New Roman" w:cs="Times New Roman"/>
          <w:color w:val="000000" w:themeColor="text1"/>
          <w:sz w:val="24"/>
          <w:szCs w:val="24"/>
        </w:rPr>
        <w:t>the</w:t>
      </w:r>
      <w:proofErr w:type="spellEnd"/>
      <w:r w:rsidRPr="00B67550">
        <w:rPr>
          <w:rFonts w:ascii="Times New Roman" w:hAnsi="Times New Roman" w:cs="Times New Roman"/>
          <w:color w:val="000000" w:themeColor="text1"/>
          <w:sz w:val="24"/>
          <w:szCs w:val="24"/>
        </w:rPr>
        <w:t xml:space="preserve"> existence of the secret message communication. It aims to hide information /covered writing. Information to be protected is hidden in another data known as cover or carrier. Data containing hidden message are called as </w:t>
      </w:r>
      <w:proofErr w:type="spellStart"/>
      <w:r w:rsidRPr="00B67550">
        <w:rPr>
          <w:rFonts w:ascii="Times New Roman" w:hAnsi="Times New Roman" w:cs="Times New Roman"/>
          <w:color w:val="000000" w:themeColor="text1"/>
          <w:sz w:val="24"/>
          <w:szCs w:val="24"/>
        </w:rPr>
        <w:t>Steganos</w:t>
      </w:r>
      <w:proofErr w:type="spellEnd"/>
      <w:r w:rsidRPr="00B67550">
        <w:rPr>
          <w:rFonts w:ascii="Times New Roman" w:hAnsi="Times New Roman" w:cs="Times New Roman"/>
          <w:color w:val="000000" w:themeColor="text1"/>
          <w:sz w:val="24"/>
          <w:szCs w:val="24"/>
        </w:rPr>
        <w:t xml:space="preserve"> or </w:t>
      </w:r>
      <w:proofErr w:type="spellStart"/>
      <w:r w:rsidRPr="00B67550">
        <w:rPr>
          <w:rFonts w:ascii="Times New Roman" w:hAnsi="Times New Roman" w:cs="Times New Roman"/>
          <w:color w:val="000000" w:themeColor="text1"/>
          <w:sz w:val="24"/>
          <w:szCs w:val="24"/>
        </w:rPr>
        <w:t>Stegos</w:t>
      </w:r>
      <w:proofErr w:type="spellEnd"/>
      <w:r w:rsidRPr="00B67550">
        <w:rPr>
          <w:rFonts w:ascii="Times New Roman" w:hAnsi="Times New Roman" w:cs="Times New Roman"/>
          <w:color w:val="000000" w:themeColor="text1"/>
          <w:sz w:val="24"/>
          <w:szCs w:val="24"/>
        </w:rPr>
        <w:t xml:space="preserve">. </w:t>
      </w:r>
      <w:proofErr w:type="spellStart"/>
      <w:r w:rsidRPr="00B67550">
        <w:rPr>
          <w:rFonts w:ascii="Times New Roman" w:hAnsi="Times New Roman" w:cs="Times New Roman"/>
          <w:color w:val="000000" w:themeColor="text1"/>
          <w:sz w:val="24"/>
          <w:szCs w:val="24"/>
        </w:rPr>
        <w:t>Steganos</w:t>
      </w:r>
      <w:proofErr w:type="spellEnd"/>
      <w:r w:rsidRPr="00B67550">
        <w:rPr>
          <w:rFonts w:ascii="Times New Roman" w:hAnsi="Times New Roman" w:cs="Times New Roman"/>
          <w:color w:val="000000" w:themeColor="text1"/>
          <w:sz w:val="24"/>
          <w:szCs w:val="24"/>
        </w:rPr>
        <w:t xml:space="preserve"> look like cover data and it is difficult to differentiate between them.</w:t>
      </w:r>
    </w:p>
    <w:p w:rsidR="005577EE" w:rsidRPr="00B67550"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lastRenderedPageBreak/>
        <w:drawing>
          <wp:inline distT="0" distB="0" distL="0" distR="0">
            <wp:extent cx="4562475" cy="2505075"/>
            <wp:effectExtent l="19050" t="0" r="9525" b="0"/>
            <wp:docPr id="23" name="Picture 14" descr="https://www.seminarstopics.com/seminar-image/seminar-252-150554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eminarstopics.com/seminar-image/seminar-252-1505544153.jpg"/>
                    <pic:cNvPicPr>
                      <a:picLocks noChangeAspect="1" noChangeArrowheads="1"/>
                    </pic:cNvPicPr>
                  </pic:nvPicPr>
                  <pic:blipFill>
                    <a:blip r:embed="rId18"/>
                    <a:srcRect/>
                    <a:stretch>
                      <a:fillRect/>
                    </a:stretch>
                  </pic:blipFill>
                  <pic:spPr bwMode="auto">
                    <a:xfrm>
                      <a:off x="0" y="0"/>
                      <a:ext cx="4562475" cy="2505075"/>
                    </a:xfrm>
                    <a:prstGeom prst="rect">
                      <a:avLst/>
                    </a:prstGeom>
                    <a:noFill/>
                    <a:ln w="9525">
                      <a:noFill/>
                      <a:miter lim="800000"/>
                      <a:headEnd/>
                      <a:tailEnd/>
                    </a:ln>
                  </pic:spPr>
                </pic:pic>
              </a:graphicData>
            </a:graphic>
          </wp:inline>
        </w:drawing>
      </w:r>
    </w:p>
    <w:p w:rsidR="005577EE" w:rsidRPr="00B67550"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Steganography based communication over easily accessible platforms to prevent leakage of information</w:t>
      </w:r>
      <w:proofErr w:type="gramStart"/>
      <w:r w:rsidRPr="00B67550">
        <w:rPr>
          <w:rFonts w:ascii="Times New Roman" w:hAnsi="Times New Roman" w:cs="Times New Roman"/>
          <w:color w:val="000000" w:themeColor="text1"/>
          <w:sz w:val="24"/>
          <w:szCs w:val="24"/>
        </w:rPr>
        <w:t>..</w:t>
      </w:r>
      <w:proofErr w:type="gramEnd"/>
      <w:r w:rsidRPr="00B67550">
        <w:rPr>
          <w:rFonts w:ascii="Times New Roman" w:hAnsi="Times New Roman" w:cs="Times New Roman"/>
          <w:color w:val="000000" w:themeColor="text1"/>
          <w:sz w:val="24"/>
          <w:szCs w:val="24"/>
        </w:rPr>
        <w:t xml:space="preserve"> Although related to cryptography, they are not the same. Steganography's intent is to hide the existence of the message, while cryptography scrambles a message so that it canno</w:t>
      </w:r>
      <w:r>
        <w:rPr>
          <w:rFonts w:ascii="Times New Roman" w:hAnsi="Times New Roman" w:cs="Times New Roman"/>
          <w:color w:val="000000" w:themeColor="text1"/>
          <w:sz w:val="24"/>
          <w:szCs w:val="24"/>
        </w:rPr>
        <w:t xml:space="preserve">t be understood. </w:t>
      </w:r>
    </w:p>
    <w:p w:rsidR="005577EE" w:rsidRPr="00B67550"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EVOLUTION OF STEGANOGRAPHY</w:t>
      </w:r>
    </w:p>
    <w:p w:rsidR="005577EE" w:rsidRPr="00B67550"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CODE </w:t>
      </w:r>
      <w:r w:rsidR="00C3723F" w:rsidRPr="00B67550">
        <w:rPr>
          <w:rFonts w:ascii="Times New Roman" w:hAnsi="Times New Roman" w:cs="Times New Roman"/>
          <w:color w:val="000000" w:themeColor="text1"/>
          <w:sz w:val="24"/>
          <w:szCs w:val="24"/>
        </w:rPr>
        <w:t>BREAKERS:</w:t>
      </w:r>
      <w:r w:rsidRPr="00B67550">
        <w:rPr>
          <w:rFonts w:ascii="Times New Roman" w:hAnsi="Times New Roman" w:cs="Times New Roman"/>
          <w:color w:val="000000" w:themeColor="text1"/>
          <w:sz w:val="24"/>
          <w:szCs w:val="24"/>
        </w:rPr>
        <w:t xml:space="preserve"> David Kahn's The Code breakers and Bruce Norman’s Secret</w:t>
      </w:r>
    </w:p>
    <w:p w:rsidR="005577EE" w:rsidRPr="00B67550" w:rsidRDefault="005577EE" w:rsidP="005577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WARFARE</w:t>
      </w:r>
      <w:r w:rsidRPr="00B67550">
        <w:rPr>
          <w:rFonts w:ascii="Times New Roman" w:hAnsi="Times New Roman" w:cs="Times New Roman"/>
          <w:color w:val="000000" w:themeColor="text1"/>
          <w:sz w:val="24"/>
          <w:szCs w:val="24"/>
        </w:rPr>
        <w:t xml:space="preserve">: The Battle of Codes and Ciphers recounts numerous tales of </w:t>
      </w:r>
      <w:r w:rsidR="00C3723F" w:rsidRPr="00B67550">
        <w:rPr>
          <w:rFonts w:ascii="Times New Roman" w:hAnsi="Times New Roman" w:cs="Times New Roman"/>
          <w:color w:val="000000" w:themeColor="text1"/>
          <w:sz w:val="24"/>
          <w:szCs w:val="24"/>
        </w:rPr>
        <w:t>steganography.</w:t>
      </w:r>
    </w:p>
    <w:p w:rsidR="005577EE"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INVISIBLE </w:t>
      </w:r>
      <w:r w:rsidR="00C3723F" w:rsidRPr="00B67550">
        <w:rPr>
          <w:rFonts w:ascii="Times New Roman" w:hAnsi="Times New Roman" w:cs="Times New Roman"/>
          <w:color w:val="000000" w:themeColor="text1"/>
          <w:sz w:val="24"/>
          <w:szCs w:val="24"/>
        </w:rPr>
        <w:t>INK:</w:t>
      </w:r>
      <w:r w:rsidRPr="00B67550">
        <w:rPr>
          <w:rFonts w:ascii="Times New Roman" w:hAnsi="Times New Roman" w:cs="Times New Roman"/>
          <w:color w:val="000000" w:themeColor="text1"/>
          <w:sz w:val="24"/>
          <w:szCs w:val="24"/>
        </w:rPr>
        <w:t xml:space="preserve"> An innocent letter may contain a very different message written between the lines with invisible ink.</w:t>
      </w:r>
      <w:r w:rsidR="00C3723F">
        <w:rPr>
          <w:rFonts w:ascii="Times New Roman" w:hAnsi="Times New Roman" w:cs="Times New Roman"/>
          <w:color w:val="000000" w:themeColor="text1"/>
          <w:sz w:val="24"/>
          <w:szCs w:val="24"/>
        </w:rPr>
        <w:t xml:space="preserve"> </w:t>
      </w:r>
      <w:r w:rsidRPr="00B67550">
        <w:rPr>
          <w:rFonts w:ascii="Times New Roman" w:hAnsi="Times New Roman" w:cs="Times New Roman"/>
          <w:color w:val="000000" w:themeColor="text1"/>
          <w:sz w:val="24"/>
          <w:szCs w:val="24"/>
        </w:rPr>
        <w:t xml:space="preserve">Common sources for invisible inks are milk, vinegar, fruit juices and urine. All of these darken when heated. </w:t>
      </w:r>
    </w:p>
    <w:p w:rsidR="005577EE" w:rsidRDefault="005577EE" w:rsidP="005577E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MICRODOTS: The Germans developed microdot technology. Microdots are photographs the size of a printed period having the clarity of standard-sized typewritten pages. </w:t>
      </w:r>
    </w:p>
    <w:p w:rsidR="00A3126E" w:rsidRDefault="00A3126E" w:rsidP="00A3126E">
      <w:pPr>
        <w:spacing w:line="360" w:lineRule="auto"/>
        <w:jc w:val="both"/>
        <w:rPr>
          <w:rFonts w:ascii="Times New Roman" w:hAnsi="Times New Roman" w:cs="Times New Roman"/>
          <w:color w:val="000000" w:themeColor="text1"/>
          <w:sz w:val="24"/>
          <w:szCs w:val="24"/>
        </w:rPr>
      </w:pPr>
    </w:p>
    <w:p w:rsidR="00B826D3" w:rsidRPr="00AC6AB0" w:rsidRDefault="005577EE" w:rsidP="00AC6AB0">
      <w:pPr>
        <w:spacing w:line="360" w:lineRule="auto"/>
        <w:jc w:val="right"/>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Pritisudha</w:t>
      </w:r>
      <w:proofErr w:type="spellEnd"/>
      <w:r>
        <w:rPr>
          <w:rFonts w:ascii="Times New Roman" w:hAnsi="Times New Roman" w:cs="Times New Roman"/>
          <w:i/>
          <w:color w:val="000000" w:themeColor="text1"/>
          <w:sz w:val="24"/>
          <w:szCs w:val="24"/>
        </w:rPr>
        <w:t xml:space="preserve"> Dash</w:t>
      </w:r>
    </w:p>
    <w:p w:rsidR="00B826D3" w:rsidRPr="00AC6AB0" w:rsidRDefault="005577EE" w:rsidP="00AC6AB0">
      <w:pPr>
        <w:spacing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5</w:t>
      </w:r>
      <w:r w:rsidR="00B826D3" w:rsidRPr="00AC6AB0">
        <w:rPr>
          <w:rFonts w:ascii="Times New Roman" w:hAnsi="Times New Roman" w:cs="Times New Roman"/>
          <w:i/>
          <w:color w:val="000000" w:themeColor="text1"/>
          <w:sz w:val="24"/>
          <w:szCs w:val="24"/>
          <w:vertAlign w:val="superscript"/>
        </w:rPr>
        <w:t>th</w:t>
      </w:r>
      <w:r w:rsidR="00B826D3" w:rsidRPr="00AC6AB0">
        <w:rPr>
          <w:rFonts w:ascii="Times New Roman" w:hAnsi="Times New Roman" w:cs="Times New Roman"/>
          <w:i/>
          <w:color w:val="000000" w:themeColor="text1"/>
          <w:sz w:val="24"/>
          <w:szCs w:val="24"/>
        </w:rPr>
        <w:t xml:space="preserve"> </w:t>
      </w:r>
      <w:proofErr w:type="spellStart"/>
      <w:r w:rsidR="00B826D3" w:rsidRPr="00AC6AB0">
        <w:rPr>
          <w:rFonts w:ascii="Times New Roman" w:hAnsi="Times New Roman" w:cs="Times New Roman"/>
          <w:i/>
          <w:color w:val="000000" w:themeColor="text1"/>
          <w:sz w:val="24"/>
          <w:szCs w:val="24"/>
        </w:rPr>
        <w:t>Semester</w:t>
      </w:r>
      <w:proofErr w:type="gramStart"/>
      <w:r w:rsidR="00B826D3" w:rsidRPr="00AC6AB0">
        <w:rPr>
          <w:rFonts w:ascii="Times New Roman" w:hAnsi="Times New Roman" w:cs="Times New Roman"/>
          <w:i/>
          <w:color w:val="000000" w:themeColor="text1"/>
          <w:sz w:val="24"/>
          <w:szCs w:val="24"/>
        </w:rPr>
        <w:t>,ECE</w:t>
      </w:r>
      <w:proofErr w:type="spellEnd"/>
      <w:proofErr w:type="gramEnd"/>
    </w:p>
    <w:p w:rsidR="00AF70F3" w:rsidRPr="00B30FF7" w:rsidRDefault="00226981" w:rsidP="00B30FF7">
      <w:pPr>
        <w:pStyle w:val="BodyText"/>
        <w:spacing w:before="3"/>
        <w:ind w:right="383"/>
        <w:jc w:val="both"/>
        <w:rPr>
          <w:rFonts w:ascii="Tahoma" w:hAnsi="Tahoma"/>
          <w:sz w:val="18"/>
        </w:rPr>
      </w:pPr>
      <w:r>
        <w:rPr>
          <w:rFonts w:ascii="Tahoma" w:hAnsi="Tahoma"/>
          <w:sz w:val="18"/>
        </w:rPr>
        <w:t xml:space="preserve"> </w:t>
      </w:r>
    </w:p>
    <w:p w:rsidR="00AF70F3" w:rsidRDefault="00AF70F3">
      <w:pPr>
        <w:pStyle w:val="BodyText"/>
        <w:spacing w:before="9"/>
        <w:rPr>
          <w:sz w:val="18"/>
        </w:rPr>
      </w:pPr>
    </w:p>
    <w:p w:rsidR="00AF70F3" w:rsidRDefault="00AF70F3">
      <w:pPr>
        <w:spacing w:line="276" w:lineRule="auto"/>
        <w:sectPr w:rsidR="00AF70F3" w:rsidSect="00A3126E">
          <w:pgSz w:w="12240" w:h="15840"/>
          <w:pgMar w:top="680" w:right="1041" w:bottom="280" w:left="993"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AF70F3" w:rsidRDefault="00AF70F3">
      <w:pPr>
        <w:pStyle w:val="BodyText"/>
        <w:rPr>
          <w:b/>
          <w:sz w:val="20"/>
        </w:rPr>
      </w:pPr>
    </w:p>
    <w:p w:rsidR="000244A7" w:rsidRDefault="000244A7">
      <w:pPr>
        <w:pStyle w:val="BodyText"/>
        <w:rPr>
          <w:b/>
          <w:sz w:val="20"/>
        </w:rPr>
      </w:pPr>
    </w:p>
    <w:p w:rsidR="00816733" w:rsidRDefault="00816733">
      <w:pPr>
        <w:pStyle w:val="BodyText"/>
        <w:rPr>
          <w:b/>
          <w:sz w:val="20"/>
        </w:rPr>
      </w:pPr>
    </w:p>
    <w:p w:rsidR="00816733" w:rsidRDefault="00816733">
      <w:pPr>
        <w:pStyle w:val="BodyText"/>
        <w:rPr>
          <w:b/>
          <w:sz w:val="20"/>
        </w:rPr>
      </w:pPr>
    </w:p>
    <w:p w:rsidR="00816733" w:rsidRDefault="00816733">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t>DEPARTMENT ACTIVITIES</w:t>
      </w:r>
    </w:p>
    <w:p w:rsidR="005571C4" w:rsidRPr="008B6C24" w:rsidRDefault="005571C4" w:rsidP="008B6C24">
      <w:pPr>
        <w:pStyle w:val="BodyText"/>
        <w:rPr>
          <w:rFonts w:ascii="Times New Roman" w:hAnsi="Times New Roman" w:cs="Times New Roman"/>
          <w:b/>
          <w:color w:val="365F91" w:themeColor="accent1" w:themeShade="BF"/>
          <w:sz w:val="24"/>
          <w:szCs w:val="24"/>
          <w:u w:val="single"/>
        </w:rPr>
      </w:pPr>
    </w:p>
    <w:p w:rsidR="008B6C24" w:rsidRDefault="002A610B" w:rsidP="008B6C24">
      <w:pPr>
        <w:pStyle w:val="Heading3"/>
        <w:spacing w:line="360" w:lineRule="auto"/>
        <w:ind w:left="0" w:right="-206"/>
        <w:jc w:val="left"/>
        <w:rPr>
          <w:rFonts w:ascii="Times New Roman" w:hAnsi="Times New Roman" w:cs="Times New Roman"/>
          <w:b w:val="0"/>
          <w:sz w:val="24"/>
        </w:rPr>
      </w:pPr>
      <w:r>
        <w:rPr>
          <w:rFonts w:ascii="Times New Roman" w:hAnsi="Times New Roman" w:cs="Times New Roman"/>
          <w:b w:val="0"/>
          <w:sz w:val="24"/>
        </w:rPr>
        <w:t xml:space="preserve"> </w:t>
      </w:r>
    </w:p>
    <w:p w:rsidR="002A610B" w:rsidRDefault="008B6C24" w:rsidP="002A610B">
      <w:pPr>
        <w:pStyle w:val="Heading3"/>
        <w:spacing w:line="360" w:lineRule="auto"/>
        <w:ind w:left="-142" w:right="-206"/>
        <w:rPr>
          <w:rFonts w:ascii="Times New Roman" w:hAnsi="Times New Roman" w:cs="Times New Roman"/>
          <w:b w:val="0"/>
          <w:sz w:val="24"/>
        </w:rPr>
      </w:pPr>
      <w:r w:rsidRPr="002A610B">
        <w:rPr>
          <w:rFonts w:ascii="Times New Roman" w:hAnsi="Times New Roman" w:cs="Times New Roman"/>
          <w:b w:val="0"/>
          <w:sz w:val="24"/>
        </w:rPr>
        <w:t>Department of Electronics and Communication Engineering and All India Institute </w:t>
      </w:r>
      <w:proofErr w:type="gramStart"/>
      <w:r w:rsidRPr="002A610B">
        <w:rPr>
          <w:rFonts w:ascii="Times New Roman" w:hAnsi="Times New Roman" w:cs="Times New Roman"/>
          <w:b w:val="0"/>
          <w:sz w:val="24"/>
        </w:rPr>
        <w:t>Of</w:t>
      </w:r>
      <w:proofErr w:type="gramEnd"/>
      <w:r w:rsidRPr="002A610B">
        <w:rPr>
          <w:rFonts w:ascii="Times New Roman" w:hAnsi="Times New Roman" w:cs="Times New Roman"/>
          <w:b w:val="0"/>
          <w:sz w:val="24"/>
        </w:rPr>
        <w:t xml:space="preserve"> Medical Sciences  </w:t>
      </w:r>
    </w:p>
    <w:p w:rsidR="002A610B" w:rsidRDefault="008B6C24" w:rsidP="002A610B">
      <w:pPr>
        <w:pStyle w:val="BodyText"/>
        <w:spacing w:line="360" w:lineRule="auto"/>
        <w:jc w:val="both"/>
        <w:rPr>
          <w:rFonts w:ascii="Times New Roman" w:hAnsi="Times New Roman" w:cs="Times New Roman"/>
          <w:sz w:val="24"/>
        </w:rPr>
      </w:pPr>
      <w:r w:rsidRPr="002A610B">
        <w:rPr>
          <w:rFonts w:ascii="Times New Roman" w:hAnsi="Times New Roman" w:cs="Times New Roman"/>
          <w:sz w:val="24"/>
        </w:rPr>
        <w:t>(AIIMS),</w:t>
      </w:r>
      <w:r w:rsidR="002A610B" w:rsidRPr="002A610B">
        <w:rPr>
          <w:rFonts w:ascii="Times New Roman" w:hAnsi="Times New Roman" w:cs="Times New Roman"/>
          <w:sz w:val="24"/>
        </w:rPr>
        <w:t xml:space="preserve"> </w:t>
      </w:r>
      <w:r w:rsidRPr="002A610B">
        <w:rPr>
          <w:rFonts w:ascii="Times New Roman" w:hAnsi="Times New Roman" w:cs="Times New Roman"/>
          <w:sz w:val="24"/>
        </w:rPr>
        <w:t>Bhubaneswar jointly organized</w:t>
      </w:r>
      <w:r w:rsidRPr="002A610B">
        <w:rPr>
          <w:sz w:val="24"/>
        </w:rPr>
        <w:t xml:space="preserve"> </w:t>
      </w:r>
      <w:r w:rsidRPr="002A610B">
        <w:rPr>
          <w:rFonts w:ascii="Times New Roman" w:hAnsi="Times New Roman" w:cs="Times New Roman"/>
          <w:sz w:val="24"/>
        </w:rPr>
        <w:t>sensitization seminar on “MENTAL HEALTH OF YOUTH IN THE CHANGING WORLD” on 5/10/2018 from 2.00 P.M to 4PM at our Mini Conference Hall (Room No 309</w:t>
      </w:r>
      <w:proofErr w:type="gramStart"/>
      <w:r w:rsidRPr="002A610B">
        <w:rPr>
          <w:rFonts w:ascii="Times New Roman" w:hAnsi="Times New Roman" w:cs="Times New Roman"/>
          <w:sz w:val="24"/>
        </w:rPr>
        <w:t>) .</w:t>
      </w:r>
      <w:proofErr w:type="gramEnd"/>
    </w:p>
    <w:p w:rsidR="002A610B" w:rsidRDefault="008B6C24" w:rsidP="002A610B">
      <w:pPr>
        <w:pStyle w:val="BodyText"/>
        <w:spacing w:line="360" w:lineRule="auto"/>
        <w:jc w:val="both"/>
        <w:rPr>
          <w:rFonts w:ascii="Times New Roman" w:hAnsi="Times New Roman" w:cs="Times New Roman"/>
          <w:sz w:val="24"/>
        </w:rPr>
      </w:pPr>
      <w:r w:rsidRPr="002A610B">
        <w:rPr>
          <w:rFonts w:ascii="Times New Roman" w:hAnsi="Times New Roman" w:cs="Times New Roman"/>
          <w:sz w:val="24"/>
        </w:rPr>
        <w:lastRenderedPageBreak/>
        <w:t>This seminar</w:t>
      </w:r>
      <w:r w:rsidR="002A610B">
        <w:rPr>
          <w:rFonts w:ascii="Times New Roman" w:hAnsi="Times New Roman" w:cs="Times New Roman"/>
          <w:sz w:val="24"/>
        </w:rPr>
        <w:t> was</w:t>
      </w:r>
      <w:r w:rsidRPr="002A610B">
        <w:rPr>
          <w:rFonts w:ascii="Times New Roman" w:hAnsi="Times New Roman" w:cs="Times New Roman"/>
          <w:sz w:val="24"/>
        </w:rPr>
        <w:t xml:space="preserve"> organized in connection</w:t>
      </w:r>
      <w:r w:rsidR="002A610B">
        <w:rPr>
          <w:rFonts w:ascii="Times New Roman" w:hAnsi="Times New Roman" w:cs="Times New Roman"/>
          <w:sz w:val="24"/>
        </w:rPr>
        <w:t xml:space="preserve"> </w:t>
      </w:r>
      <w:r w:rsidRPr="002A610B">
        <w:rPr>
          <w:rFonts w:ascii="Times New Roman" w:hAnsi="Times New Roman" w:cs="Times New Roman"/>
          <w:sz w:val="24"/>
        </w:rPr>
        <w:t>with the </w:t>
      </w:r>
      <w:r w:rsidRPr="002A610B">
        <w:rPr>
          <w:rFonts w:ascii="Times New Roman" w:hAnsi="Times New Roman" w:cs="Times New Roman"/>
          <w:b/>
          <w:sz w:val="24"/>
        </w:rPr>
        <w:t>World Mental Health Day</w:t>
      </w:r>
      <w:r w:rsidRPr="002A610B">
        <w:rPr>
          <w:rFonts w:ascii="Times New Roman" w:hAnsi="Times New Roman" w:cs="Times New Roman"/>
          <w:sz w:val="24"/>
        </w:rPr>
        <w:t>. </w:t>
      </w:r>
    </w:p>
    <w:p w:rsidR="008B6C24" w:rsidRPr="002A610B" w:rsidRDefault="008B6C24" w:rsidP="002A610B">
      <w:pPr>
        <w:pStyle w:val="BodyText"/>
        <w:spacing w:line="360" w:lineRule="auto"/>
        <w:jc w:val="both"/>
        <w:rPr>
          <w:rFonts w:ascii="Times New Roman" w:hAnsi="Times New Roman" w:cs="Times New Roman"/>
          <w:sz w:val="24"/>
        </w:rPr>
      </w:pPr>
      <w:r w:rsidRPr="002A610B">
        <w:rPr>
          <w:rFonts w:ascii="Times New Roman" w:hAnsi="Times New Roman" w:cs="Times New Roman"/>
          <w:sz w:val="24"/>
        </w:rPr>
        <w:t>The</w:t>
      </w:r>
      <w:r w:rsidR="002A610B">
        <w:rPr>
          <w:rFonts w:ascii="Times New Roman" w:hAnsi="Times New Roman" w:cs="Times New Roman"/>
          <w:sz w:val="24"/>
        </w:rPr>
        <w:t> topics discussed</w:t>
      </w:r>
      <w:r w:rsidRPr="002A610B">
        <w:rPr>
          <w:rFonts w:ascii="Times New Roman" w:hAnsi="Times New Roman" w:cs="Times New Roman"/>
          <w:sz w:val="24"/>
        </w:rPr>
        <w:t> in this seminar </w:t>
      </w:r>
      <w:r w:rsidR="002A610B">
        <w:rPr>
          <w:rFonts w:ascii="Times New Roman" w:hAnsi="Times New Roman" w:cs="Times New Roman"/>
          <w:sz w:val="24"/>
        </w:rPr>
        <w:t>were</w:t>
      </w:r>
      <w:r w:rsidRPr="002A610B">
        <w:rPr>
          <w:rFonts w:ascii="Times New Roman" w:hAnsi="Times New Roman" w:cs="Times New Roman"/>
          <w:sz w:val="24"/>
        </w:rPr>
        <w:t> the common mental health issues among youth, Substance use disorder an</w:t>
      </w:r>
      <w:r w:rsidR="002A610B">
        <w:rPr>
          <w:rFonts w:ascii="Times New Roman" w:hAnsi="Times New Roman" w:cs="Times New Roman"/>
          <w:sz w:val="24"/>
        </w:rPr>
        <w:t>d Gadget addiction .It was</w:t>
      </w:r>
      <w:r w:rsidRPr="002A610B">
        <w:rPr>
          <w:rFonts w:ascii="Times New Roman" w:hAnsi="Times New Roman" w:cs="Times New Roman"/>
          <w:sz w:val="24"/>
        </w:rPr>
        <w:t xml:space="preserve"> an informative seminar and the invited</w:t>
      </w:r>
      <w:r w:rsidRPr="002A610B">
        <w:rPr>
          <w:rFonts w:ascii="Times New Roman" w:hAnsi="Times New Roman" w:cs="Times New Roman"/>
          <w:sz w:val="20"/>
        </w:rPr>
        <w:t xml:space="preserve"> </w:t>
      </w:r>
      <w:r w:rsidRPr="002A610B">
        <w:rPr>
          <w:rFonts w:ascii="Times New Roman" w:hAnsi="Times New Roman" w:cs="Times New Roman"/>
          <w:sz w:val="24"/>
        </w:rPr>
        <w:t>speakers for this seminar</w:t>
      </w:r>
      <w:r w:rsidR="002A610B">
        <w:rPr>
          <w:rFonts w:ascii="Times New Roman" w:hAnsi="Times New Roman" w:cs="Times New Roman"/>
          <w:sz w:val="24"/>
        </w:rPr>
        <w:t> we</w:t>
      </w:r>
      <w:r w:rsidRPr="002A610B">
        <w:rPr>
          <w:rFonts w:ascii="Times New Roman" w:hAnsi="Times New Roman" w:cs="Times New Roman"/>
          <w:sz w:val="24"/>
        </w:rPr>
        <w:t>re</w:t>
      </w:r>
    </w:p>
    <w:p w:rsidR="008B6C24" w:rsidRPr="008B6C24" w:rsidRDefault="008B6C24" w:rsidP="008B6C24">
      <w:pPr>
        <w:pStyle w:val="Heading3"/>
        <w:spacing w:line="360" w:lineRule="auto"/>
        <w:ind w:left="-142" w:right="-206"/>
        <w:jc w:val="left"/>
        <w:rPr>
          <w:rFonts w:ascii="Times New Roman" w:hAnsi="Times New Roman" w:cs="Times New Roman"/>
          <w:b w:val="0"/>
          <w:sz w:val="24"/>
        </w:rPr>
      </w:pPr>
      <w:r w:rsidRPr="008B6C24">
        <w:rPr>
          <w:rFonts w:ascii="Times New Roman" w:hAnsi="Times New Roman" w:cs="Times New Roman"/>
          <w:b w:val="0"/>
          <w:sz w:val="24"/>
        </w:rPr>
        <w:t xml:space="preserve">1.     Dr. </w:t>
      </w:r>
      <w:proofErr w:type="spellStart"/>
      <w:r w:rsidRPr="008B6C24">
        <w:rPr>
          <w:rFonts w:ascii="Times New Roman" w:hAnsi="Times New Roman" w:cs="Times New Roman"/>
          <w:b w:val="0"/>
          <w:sz w:val="24"/>
        </w:rPr>
        <w:t>Biswa</w:t>
      </w:r>
      <w:proofErr w:type="spellEnd"/>
      <w:r w:rsidRPr="008B6C24">
        <w:rPr>
          <w:rFonts w:ascii="Times New Roman" w:hAnsi="Times New Roman" w:cs="Times New Roman"/>
          <w:b w:val="0"/>
          <w:sz w:val="24"/>
        </w:rPr>
        <w:t xml:space="preserve"> </w:t>
      </w:r>
      <w:proofErr w:type="spellStart"/>
      <w:r w:rsidRPr="008B6C24">
        <w:rPr>
          <w:rFonts w:ascii="Times New Roman" w:hAnsi="Times New Roman" w:cs="Times New Roman"/>
          <w:b w:val="0"/>
          <w:sz w:val="24"/>
        </w:rPr>
        <w:t>Ranjan</w:t>
      </w:r>
      <w:proofErr w:type="spellEnd"/>
      <w:r w:rsidRPr="008B6C24">
        <w:rPr>
          <w:rFonts w:ascii="Times New Roman" w:hAnsi="Times New Roman" w:cs="Times New Roman"/>
          <w:b w:val="0"/>
          <w:sz w:val="24"/>
        </w:rPr>
        <w:t xml:space="preserve"> Mishra, Associate Professor, Dept. of Psychiatry (AIIMS, BBSR)</w:t>
      </w:r>
    </w:p>
    <w:p w:rsidR="008B6C24" w:rsidRPr="008B6C24" w:rsidRDefault="008B6C24" w:rsidP="008B6C24">
      <w:pPr>
        <w:pStyle w:val="Heading3"/>
        <w:spacing w:line="360" w:lineRule="auto"/>
        <w:ind w:left="-142" w:right="-206"/>
        <w:jc w:val="left"/>
        <w:rPr>
          <w:rFonts w:ascii="Times New Roman" w:hAnsi="Times New Roman" w:cs="Times New Roman"/>
          <w:b w:val="0"/>
          <w:sz w:val="24"/>
        </w:rPr>
      </w:pPr>
      <w:r w:rsidRPr="008B6C24">
        <w:rPr>
          <w:rFonts w:ascii="Times New Roman" w:hAnsi="Times New Roman" w:cs="Times New Roman"/>
          <w:b w:val="0"/>
          <w:sz w:val="24"/>
        </w:rPr>
        <w:t xml:space="preserve">2.     Dr. </w:t>
      </w:r>
      <w:proofErr w:type="spellStart"/>
      <w:r w:rsidRPr="008B6C24">
        <w:rPr>
          <w:rFonts w:ascii="Times New Roman" w:hAnsi="Times New Roman" w:cs="Times New Roman"/>
          <w:b w:val="0"/>
          <w:sz w:val="24"/>
        </w:rPr>
        <w:t>Shri</w:t>
      </w:r>
      <w:proofErr w:type="spellEnd"/>
      <w:r w:rsidRPr="008B6C24">
        <w:rPr>
          <w:rFonts w:ascii="Times New Roman" w:hAnsi="Times New Roman" w:cs="Times New Roman"/>
          <w:b w:val="0"/>
          <w:sz w:val="24"/>
        </w:rPr>
        <w:t xml:space="preserve"> Mishra, Assistant Professor, Dept. of Psychiatry (AIIMS, BBSR)</w:t>
      </w:r>
    </w:p>
    <w:p w:rsidR="008B6C24" w:rsidRPr="008B6C24" w:rsidRDefault="008B6C24" w:rsidP="008B6C24">
      <w:pPr>
        <w:pStyle w:val="Heading3"/>
        <w:spacing w:line="360" w:lineRule="auto"/>
        <w:ind w:left="-142" w:right="-206"/>
        <w:jc w:val="left"/>
        <w:rPr>
          <w:rFonts w:ascii="Times New Roman" w:hAnsi="Times New Roman" w:cs="Times New Roman"/>
          <w:b w:val="0"/>
          <w:sz w:val="24"/>
        </w:rPr>
      </w:pPr>
      <w:r w:rsidRPr="008B6C24">
        <w:rPr>
          <w:rFonts w:ascii="Times New Roman" w:hAnsi="Times New Roman" w:cs="Times New Roman"/>
          <w:b w:val="0"/>
          <w:sz w:val="24"/>
        </w:rPr>
        <w:t xml:space="preserve">3.       Dr. </w:t>
      </w:r>
      <w:proofErr w:type="spellStart"/>
      <w:r w:rsidRPr="008B6C24">
        <w:rPr>
          <w:rFonts w:ascii="Times New Roman" w:hAnsi="Times New Roman" w:cs="Times New Roman"/>
          <w:b w:val="0"/>
          <w:sz w:val="24"/>
        </w:rPr>
        <w:t>Renju</w:t>
      </w:r>
      <w:proofErr w:type="spellEnd"/>
      <w:r w:rsidRPr="008B6C24">
        <w:rPr>
          <w:rFonts w:ascii="Times New Roman" w:hAnsi="Times New Roman" w:cs="Times New Roman"/>
          <w:b w:val="0"/>
          <w:sz w:val="24"/>
        </w:rPr>
        <w:t xml:space="preserve"> </w:t>
      </w:r>
      <w:proofErr w:type="spellStart"/>
      <w:r w:rsidRPr="008B6C24">
        <w:rPr>
          <w:rFonts w:ascii="Times New Roman" w:hAnsi="Times New Roman" w:cs="Times New Roman"/>
          <w:b w:val="0"/>
          <w:sz w:val="24"/>
        </w:rPr>
        <w:t>Sussan</w:t>
      </w:r>
      <w:proofErr w:type="spellEnd"/>
      <w:r w:rsidRPr="008B6C24">
        <w:rPr>
          <w:rFonts w:ascii="Times New Roman" w:hAnsi="Times New Roman" w:cs="Times New Roman"/>
          <w:b w:val="0"/>
          <w:sz w:val="24"/>
        </w:rPr>
        <w:t xml:space="preserve"> Baby, Associate Professor, College of Nursing (AIIMS, BBSR)</w:t>
      </w:r>
    </w:p>
    <w:p w:rsidR="00C02138" w:rsidRPr="008B6C24" w:rsidRDefault="00C02138" w:rsidP="008B6C24">
      <w:pPr>
        <w:pStyle w:val="Heading3"/>
        <w:ind w:left="-142" w:right="-206"/>
        <w:jc w:val="left"/>
        <w:rPr>
          <w:rFonts w:ascii="Times New Roman" w:hAnsi="Times New Roman" w:cs="Times New Roman"/>
          <w:b w:val="0"/>
          <w:sz w:val="24"/>
        </w:rPr>
      </w:pPr>
    </w:p>
    <w:p w:rsidR="00C02138" w:rsidRDefault="00C02138" w:rsidP="00732E3E">
      <w:pPr>
        <w:jc w:val="both"/>
        <w:rPr>
          <w:rFonts w:cstheme="minorHAnsi"/>
          <w:noProof/>
          <w:sz w:val="24"/>
          <w:szCs w:val="36"/>
          <w:shd w:val="clear" w:color="auto" w:fill="FFFFFF"/>
          <w:lang w:val="en-IN" w:eastAsia="en-IN"/>
        </w:rPr>
      </w:pPr>
    </w:p>
    <w:p w:rsidR="008B6C24" w:rsidRDefault="00F21676" w:rsidP="00732E3E">
      <w:pPr>
        <w:jc w:val="both"/>
        <w:rPr>
          <w:rFonts w:cstheme="minorHAnsi"/>
          <w:noProof/>
          <w:sz w:val="24"/>
          <w:szCs w:val="36"/>
          <w:shd w:val="clear" w:color="auto" w:fill="FFFFFF"/>
          <w:lang w:val="en-IN" w:eastAsia="en-IN"/>
        </w:rPr>
      </w:pPr>
      <w:r>
        <w:rPr>
          <w:rFonts w:cstheme="minorHAnsi"/>
          <w:noProof/>
          <w:sz w:val="24"/>
          <w:szCs w:val="36"/>
          <w:lang w:val="en-IN" w:eastAsia="en-IN"/>
        </w:rPr>
        <w:drawing>
          <wp:anchor distT="0" distB="0" distL="114300" distR="114300" simplePos="0" relativeHeight="487159296" behindDoc="0" locked="0" layoutInCell="1" allowOverlap="1">
            <wp:simplePos x="0" y="0"/>
            <wp:positionH relativeFrom="column">
              <wp:posOffset>15875</wp:posOffset>
            </wp:positionH>
            <wp:positionV relativeFrom="paragraph">
              <wp:posOffset>37465</wp:posOffset>
            </wp:positionV>
            <wp:extent cx="6170295" cy="3810000"/>
            <wp:effectExtent l="19050" t="0" r="1905" b="0"/>
            <wp:wrapNone/>
            <wp:docPr id="28" name="Picture 3" descr="C:\Users\user\Downloads\IMG_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5484.jpg"/>
                    <pic:cNvPicPr>
                      <a:picLocks noChangeAspect="1" noChangeArrowheads="1"/>
                    </pic:cNvPicPr>
                  </pic:nvPicPr>
                  <pic:blipFill>
                    <a:blip r:embed="rId19" cstate="print"/>
                    <a:srcRect/>
                    <a:stretch>
                      <a:fillRect/>
                    </a:stretch>
                  </pic:blipFill>
                  <pic:spPr bwMode="auto">
                    <a:xfrm>
                      <a:off x="0" y="0"/>
                      <a:ext cx="6170295" cy="3810000"/>
                    </a:xfrm>
                    <a:prstGeom prst="rect">
                      <a:avLst/>
                    </a:prstGeom>
                    <a:noFill/>
                    <a:ln w="9525">
                      <a:noFill/>
                      <a:miter lim="800000"/>
                      <a:headEnd/>
                      <a:tailEnd/>
                    </a:ln>
                  </pic:spPr>
                </pic:pic>
              </a:graphicData>
            </a:graphic>
          </wp:anchor>
        </w:drawing>
      </w: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Default="008B6C24" w:rsidP="00732E3E">
      <w:pPr>
        <w:jc w:val="both"/>
        <w:rPr>
          <w:rFonts w:cstheme="minorHAnsi"/>
          <w:noProof/>
          <w:sz w:val="24"/>
          <w:szCs w:val="36"/>
          <w:shd w:val="clear" w:color="auto" w:fill="FFFFFF"/>
          <w:lang w:val="en-IN" w:eastAsia="en-IN"/>
        </w:rPr>
      </w:pPr>
    </w:p>
    <w:p w:rsidR="008B6C24" w:rsidRPr="00C02138" w:rsidRDefault="008B6C24" w:rsidP="00732E3E">
      <w:pPr>
        <w:jc w:val="both"/>
        <w:rPr>
          <w:rFonts w:cstheme="minorHAnsi"/>
          <w:sz w:val="24"/>
          <w:szCs w:val="36"/>
          <w:shd w:val="clear" w:color="auto" w:fill="FFFFFF"/>
        </w:rPr>
      </w:pPr>
    </w:p>
    <w:p w:rsidR="005571C4" w:rsidRPr="008C7CE7" w:rsidRDefault="005571C4" w:rsidP="008C7CE7">
      <w:pPr>
        <w:pStyle w:val="NormalWeb"/>
        <w:shd w:val="clear" w:color="auto" w:fill="FFFFFF"/>
        <w:spacing w:before="0" w:beforeAutospacing="0" w:after="360" w:afterAutospacing="0"/>
        <w:jc w:val="both"/>
        <w:rPr>
          <w:color w:val="222222"/>
          <w:szCs w:val="21"/>
        </w:rPr>
      </w:pPr>
    </w:p>
    <w:p w:rsidR="00816C78" w:rsidRDefault="000C7C09" w:rsidP="009A14C0">
      <w:pPr>
        <w:pStyle w:val="BodyText"/>
        <w:jc w:val="center"/>
        <w:rPr>
          <w:b/>
          <w:color w:val="365F91" w:themeColor="accent1" w:themeShade="BF"/>
          <w:sz w:val="36"/>
          <w:u w:val="single"/>
        </w:rPr>
      </w:pPr>
      <w:r>
        <w:rPr>
          <w:b/>
          <w:color w:val="365F91" w:themeColor="accent1" w:themeShade="BF"/>
          <w:sz w:val="36"/>
          <w:u w:val="single"/>
        </w:rPr>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226981" w:rsidP="003F0A86">
      <w:pPr>
        <w:rPr>
          <w:noProof/>
          <w:lang w:val="en-IN" w:eastAsia="en-IN"/>
        </w:rPr>
      </w:pPr>
      <w:r>
        <w:rPr>
          <w:noProof/>
          <w:lang w:val="en-IN" w:eastAsia="en-IN"/>
        </w:rPr>
        <w:t xml:space="preserve">       </w:t>
      </w:r>
    </w:p>
    <w:p w:rsidR="00F21676" w:rsidRDefault="00F21676" w:rsidP="003F0A86">
      <w:pPr>
        <w:rPr>
          <w:noProof/>
          <w:lang w:val="en-IN" w:eastAsia="en-IN"/>
        </w:rPr>
      </w:pPr>
    </w:p>
    <w:p w:rsidR="00F21676" w:rsidRDefault="00F21676" w:rsidP="003F0A86">
      <w:pPr>
        <w:rPr>
          <w:noProof/>
          <w:lang w:val="en-IN" w:eastAsia="en-IN"/>
        </w:rPr>
      </w:pPr>
    </w:p>
    <w:p w:rsidR="00F21676" w:rsidRDefault="00F21676" w:rsidP="003F0A86">
      <w:pPr>
        <w:rPr>
          <w:noProof/>
          <w:lang w:val="en-IN" w:eastAsia="en-IN"/>
        </w:rPr>
      </w:pPr>
    </w:p>
    <w:p w:rsidR="00F21676" w:rsidRDefault="00F21676" w:rsidP="003F0A86">
      <w:pPr>
        <w:rPr>
          <w:noProof/>
          <w:lang w:val="en-IN" w:eastAsia="en-IN"/>
        </w:rPr>
      </w:pPr>
    </w:p>
    <w:p w:rsidR="00F21676" w:rsidRDefault="00F21676" w:rsidP="003F0A86">
      <w:pPr>
        <w:rPr>
          <w:noProof/>
          <w:lang w:val="en-IN" w:eastAsia="en-IN"/>
        </w:rPr>
      </w:pPr>
    </w:p>
    <w:p w:rsidR="00F21676" w:rsidRDefault="00F21676" w:rsidP="003F0A86">
      <w:pPr>
        <w:rPr>
          <w:noProof/>
          <w:lang w:val="en-IN" w:eastAsia="en-IN"/>
        </w:rPr>
      </w:pPr>
    </w:p>
    <w:p w:rsidR="00F21676" w:rsidRDefault="00F21676" w:rsidP="003F0A86"/>
    <w:p w:rsidR="00F21676" w:rsidRDefault="00F21676" w:rsidP="003F0A86"/>
    <w:p w:rsidR="00F21676" w:rsidRDefault="00F21676" w:rsidP="003F0A86"/>
    <w:p w:rsidR="00F21676" w:rsidRDefault="00F21676" w:rsidP="003F0A86"/>
    <w:p w:rsidR="00F21676" w:rsidRDefault="00F21676" w:rsidP="003F0A86"/>
    <w:p w:rsidR="00F21676" w:rsidRDefault="00F21676" w:rsidP="003F0A86"/>
    <w:p w:rsidR="008F54B0" w:rsidRDefault="008F54B0" w:rsidP="008F54B0">
      <w:pPr>
        <w:pStyle w:val="BodyText"/>
        <w:jc w:val="center"/>
        <w:rPr>
          <w:b/>
          <w:color w:val="365F91" w:themeColor="accent1" w:themeShade="BF"/>
          <w:sz w:val="36"/>
          <w:u w:val="single"/>
        </w:rPr>
      </w:pPr>
      <w:r>
        <w:rPr>
          <w:b/>
          <w:color w:val="365F91" w:themeColor="accent1" w:themeShade="BF"/>
          <w:sz w:val="36"/>
          <w:u w:val="single"/>
        </w:rPr>
        <w:t>GALLERY</w:t>
      </w:r>
    </w:p>
    <w:p w:rsidR="001C1449" w:rsidRDefault="001C1449" w:rsidP="008F54B0">
      <w:pPr>
        <w:pStyle w:val="BodyText"/>
        <w:jc w:val="center"/>
        <w:rPr>
          <w:b/>
          <w:color w:val="365F91" w:themeColor="accent1" w:themeShade="BF"/>
          <w:sz w:val="36"/>
          <w:u w:val="single"/>
        </w:rPr>
      </w:pPr>
    </w:p>
    <w:p w:rsidR="001C1449" w:rsidRDefault="001C1449" w:rsidP="008F54B0">
      <w:pPr>
        <w:pStyle w:val="BodyText"/>
        <w:jc w:val="center"/>
        <w:rPr>
          <w:b/>
          <w:color w:val="365F91" w:themeColor="accent1" w:themeShade="BF"/>
          <w:sz w:val="36"/>
          <w:u w:val="single"/>
        </w:rPr>
      </w:pPr>
    </w:p>
    <w:p w:rsidR="001C1449" w:rsidRDefault="001C1449" w:rsidP="003F0A86">
      <w:pPr>
        <w:rPr>
          <w:noProof/>
          <w:lang w:val="en-IN" w:eastAsia="en-IN"/>
        </w:rPr>
      </w:pPr>
      <w:r>
        <w:rPr>
          <w:rFonts w:ascii="Arial Rounded MT Bold" w:hAnsi="Arial Rounded MT Bold" w:cs="Times New Roman"/>
          <w:noProof/>
          <w:sz w:val="24"/>
          <w:szCs w:val="30"/>
          <w:lang w:val="en-IN" w:eastAsia="en-IN"/>
        </w:rPr>
        <w:lastRenderedPageBreak/>
        <w:drawing>
          <wp:inline distT="0" distB="0" distL="0" distR="0">
            <wp:extent cx="2066925" cy="1549400"/>
            <wp:effectExtent l="19050" t="0" r="9525" b="0"/>
            <wp:docPr id="29" name="Picture 4" descr="C:\Users\user\Downloads\IMG_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5493.jpg"/>
                    <pic:cNvPicPr>
                      <a:picLocks noChangeAspect="1" noChangeArrowheads="1"/>
                    </pic:cNvPicPr>
                  </pic:nvPicPr>
                  <pic:blipFill>
                    <a:blip r:embed="rId20" cstate="print"/>
                    <a:srcRect/>
                    <a:stretch>
                      <a:fillRect/>
                    </a:stretch>
                  </pic:blipFill>
                  <pic:spPr bwMode="auto">
                    <a:xfrm>
                      <a:off x="0" y="0"/>
                      <a:ext cx="2066925" cy="1549400"/>
                    </a:xfrm>
                    <a:prstGeom prst="rect">
                      <a:avLst/>
                    </a:prstGeom>
                    <a:noFill/>
                    <a:ln w="9525">
                      <a:noFill/>
                      <a:miter lim="800000"/>
                      <a:headEnd/>
                      <a:tailEnd/>
                    </a:ln>
                  </pic:spPr>
                </pic:pic>
              </a:graphicData>
            </a:graphic>
          </wp:inline>
        </w:drawing>
      </w:r>
      <w:r>
        <w:rPr>
          <w:noProof/>
          <w:lang w:val="en-IN" w:eastAsia="en-IN"/>
        </w:rPr>
        <w:drawing>
          <wp:inline distT="0" distB="0" distL="0" distR="0">
            <wp:extent cx="2066925" cy="1552575"/>
            <wp:effectExtent l="19050" t="0" r="9525" b="0"/>
            <wp:docPr id="30" name="Picture 5" descr="C:\Users\user\Downloads\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1310.jpg"/>
                    <pic:cNvPicPr>
                      <a:picLocks noChangeAspect="1" noChangeArrowheads="1"/>
                    </pic:cNvPicPr>
                  </pic:nvPicPr>
                  <pic:blipFill>
                    <a:blip r:embed="rId21"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r>
        <w:rPr>
          <w:noProof/>
          <w:lang w:val="en-IN" w:eastAsia="en-IN"/>
        </w:rPr>
        <w:drawing>
          <wp:inline distT="0" distB="0" distL="0" distR="0">
            <wp:extent cx="1857375" cy="1549400"/>
            <wp:effectExtent l="19050" t="0" r="9525" b="0"/>
            <wp:docPr id="31" name="Picture 6" descr="C:\Users\user\Download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1319.jpg"/>
                    <pic:cNvPicPr>
                      <a:picLocks noChangeAspect="1" noChangeArrowheads="1"/>
                    </pic:cNvPicPr>
                  </pic:nvPicPr>
                  <pic:blipFill>
                    <a:blip r:embed="rId22" cstate="print"/>
                    <a:srcRect/>
                    <a:stretch>
                      <a:fillRect/>
                    </a:stretch>
                  </pic:blipFill>
                  <pic:spPr bwMode="auto">
                    <a:xfrm>
                      <a:off x="0" y="0"/>
                      <a:ext cx="1857375" cy="1549400"/>
                    </a:xfrm>
                    <a:prstGeom prst="rect">
                      <a:avLst/>
                    </a:prstGeom>
                    <a:noFill/>
                    <a:ln w="9525">
                      <a:noFill/>
                      <a:miter lim="800000"/>
                      <a:headEnd/>
                      <a:tailEnd/>
                    </a:ln>
                  </pic:spPr>
                </pic:pic>
              </a:graphicData>
            </a:graphic>
          </wp:inline>
        </w:drawing>
      </w:r>
    </w:p>
    <w:p w:rsidR="001C1449" w:rsidRDefault="001C1449" w:rsidP="003F0A86">
      <w:pPr>
        <w:rPr>
          <w:noProof/>
          <w:lang w:val="en-IN" w:eastAsia="en-IN"/>
        </w:rPr>
      </w:pPr>
    </w:p>
    <w:p w:rsidR="001C1449" w:rsidRDefault="001C1449" w:rsidP="003F0A86">
      <w:pPr>
        <w:rPr>
          <w:noProof/>
          <w:lang w:val="en-IN" w:eastAsia="en-IN"/>
        </w:rPr>
      </w:pPr>
      <w:r>
        <w:rPr>
          <w:noProof/>
          <w:lang w:val="en-IN" w:eastAsia="en-IN"/>
        </w:rPr>
        <w:drawing>
          <wp:inline distT="0" distB="0" distL="0" distR="0">
            <wp:extent cx="2095500" cy="1390650"/>
            <wp:effectExtent l="19050" t="0" r="0" b="0"/>
            <wp:docPr id="64" name="Picture 7" descr="C:\Users\user\Desktop\photo\IMG-201809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IMG-20180905-WA0025.jpg"/>
                    <pic:cNvPicPr>
                      <a:picLocks noChangeAspect="1" noChangeArrowheads="1"/>
                    </pic:cNvPicPr>
                  </pic:nvPicPr>
                  <pic:blipFill>
                    <a:blip r:embed="rId23" cstate="print"/>
                    <a:srcRect/>
                    <a:stretch>
                      <a:fillRect/>
                    </a:stretch>
                  </pic:blipFill>
                  <pic:spPr bwMode="auto">
                    <a:xfrm>
                      <a:off x="0" y="0"/>
                      <a:ext cx="2097730" cy="1392130"/>
                    </a:xfrm>
                    <a:prstGeom prst="rect">
                      <a:avLst/>
                    </a:prstGeom>
                    <a:noFill/>
                    <a:ln w="9525">
                      <a:noFill/>
                      <a:miter lim="800000"/>
                      <a:headEnd/>
                      <a:tailEnd/>
                    </a:ln>
                  </pic:spPr>
                </pic:pic>
              </a:graphicData>
            </a:graphic>
          </wp:inline>
        </w:drawing>
      </w:r>
      <w:r>
        <w:rPr>
          <w:noProof/>
          <w:lang w:val="en-IN" w:eastAsia="en-IN"/>
        </w:rPr>
        <w:drawing>
          <wp:inline distT="0" distB="0" distL="0" distR="0">
            <wp:extent cx="2095500" cy="1388269"/>
            <wp:effectExtent l="19050" t="0" r="0" b="0"/>
            <wp:docPr id="66" name="Picture 8" descr="C:\Users\user\Desktop\photo\IMG-201810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IMG-20181022-WA0002.jpg"/>
                    <pic:cNvPicPr>
                      <a:picLocks noChangeAspect="1" noChangeArrowheads="1"/>
                    </pic:cNvPicPr>
                  </pic:nvPicPr>
                  <pic:blipFill>
                    <a:blip r:embed="rId24" cstate="print"/>
                    <a:srcRect/>
                    <a:stretch>
                      <a:fillRect/>
                    </a:stretch>
                  </pic:blipFill>
                  <pic:spPr bwMode="auto">
                    <a:xfrm>
                      <a:off x="0" y="0"/>
                      <a:ext cx="2101968" cy="1392554"/>
                    </a:xfrm>
                    <a:prstGeom prst="rect">
                      <a:avLst/>
                    </a:prstGeom>
                    <a:noFill/>
                    <a:ln w="9525">
                      <a:noFill/>
                      <a:miter lim="800000"/>
                      <a:headEnd/>
                      <a:tailEnd/>
                    </a:ln>
                  </pic:spPr>
                </pic:pic>
              </a:graphicData>
            </a:graphic>
          </wp:inline>
        </w:drawing>
      </w:r>
      <w:r>
        <w:rPr>
          <w:noProof/>
          <w:lang w:val="en-IN" w:eastAsia="en-IN"/>
        </w:rPr>
        <w:drawing>
          <wp:inline distT="0" distB="0" distL="0" distR="0">
            <wp:extent cx="1819275" cy="1397768"/>
            <wp:effectExtent l="19050" t="0" r="9525" b="0"/>
            <wp:docPr id="76" name="Picture 11" descr="C:\Users\user\Desktop\photo\n\IMG-201904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n\IMG-20190420-WA0010.jpg"/>
                    <pic:cNvPicPr>
                      <a:picLocks noChangeAspect="1" noChangeArrowheads="1"/>
                    </pic:cNvPicPr>
                  </pic:nvPicPr>
                  <pic:blipFill>
                    <a:blip r:embed="rId25" cstate="print"/>
                    <a:srcRect/>
                    <a:stretch>
                      <a:fillRect/>
                    </a:stretch>
                  </pic:blipFill>
                  <pic:spPr bwMode="auto">
                    <a:xfrm>
                      <a:off x="0" y="0"/>
                      <a:ext cx="1819275" cy="1397768"/>
                    </a:xfrm>
                    <a:prstGeom prst="rect">
                      <a:avLst/>
                    </a:prstGeom>
                    <a:noFill/>
                    <a:ln w="9525">
                      <a:noFill/>
                      <a:miter lim="800000"/>
                      <a:headEnd/>
                      <a:tailEnd/>
                    </a:ln>
                  </pic:spPr>
                </pic:pic>
              </a:graphicData>
            </a:graphic>
          </wp:inline>
        </w:drawing>
      </w:r>
    </w:p>
    <w:p w:rsidR="001C1449" w:rsidRDefault="001C1449" w:rsidP="003F0A86">
      <w:pPr>
        <w:rPr>
          <w:noProof/>
          <w:lang w:val="en-IN" w:eastAsia="en-IN"/>
        </w:rPr>
      </w:pPr>
    </w:p>
    <w:p w:rsidR="001C1449" w:rsidRDefault="001C1449" w:rsidP="003F0A86">
      <w:pPr>
        <w:rPr>
          <w:noProof/>
          <w:lang w:val="en-IN" w:eastAsia="en-IN"/>
        </w:rPr>
      </w:pPr>
      <w:r>
        <w:rPr>
          <w:noProof/>
          <w:lang w:val="en-IN" w:eastAsia="en-IN"/>
        </w:rPr>
        <w:drawing>
          <wp:inline distT="0" distB="0" distL="0" distR="0">
            <wp:extent cx="2114550" cy="1371600"/>
            <wp:effectExtent l="19050" t="0" r="0" b="0"/>
            <wp:docPr id="68" name="Picture 10" descr="C:\Users\user\Desktop\photo\IMG-201908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IMG-20190809-WA0006.jpg"/>
                    <pic:cNvPicPr>
                      <a:picLocks noChangeAspect="1" noChangeArrowheads="1"/>
                    </pic:cNvPicPr>
                  </pic:nvPicPr>
                  <pic:blipFill>
                    <a:blip r:embed="rId26" cstate="print"/>
                    <a:srcRect/>
                    <a:stretch>
                      <a:fillRect/>
                    </a:stretch>
                  </pic:blipFill>
                  <pic:spPr bwMode="auto">
                    <a:xfrm>
                      <a:off x="0" y="0"/>
                      <a:ext cx="2116012" cy="1372548"/>
                    </a:xfrm>
                    <a:prstGeom prst="rect">
                      <a:avLst/>
                    </a:prstGeom>
                    <a:noFill/>
                    <a:ln w="9525">
                      <a:noFill/>
                      <a:miter lim="800000"/>
                      <a:headEnd/>
                      <a:tailEnd/>
                    </a:ln>
                  </pic:spPr>
                </pic:pic>
              </a:graphicData>
            </a:graphic>
          </wp:inline>
        </w:drawing>
      </w:r>
      <w:r>
        <w:rPr>
          <w:noProof/>
          <w:lang w:val="en-IN" w:eastAsia="en-IN"/>
        </w:rPr>
        <w:t xml:space="preserve"> </w:t>
      </w:r>
      <w:r>
        <w:rPr>
          <w:noProof/>
          <w:lang w:val="en-IN" w:eastAsia="en-IN"/>
        </w:rPr>
        <w:drawing>
          <wp:inline distT="0" distB="0" distL="0" distR="0">
            <wp:extent cx="2038350" cy="1607344"/>
            <wp:effectExtent l="19050" t="0" r="0" b="0"/>
            <wp:docPr id="78" name="Picture 12" descr="C:\Users\user\Desktop\photo\n\IMG-201904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n\IMG-20190401-WA0009.jpg"/>
                    <pic:cNvPicPr>
                      <a:picLocks noChangeAspect="1" noChangeArrowheads="1"/>
                    </pic:cNvPicPr>
                  </pic:nvPicPr>
                  <pic:blipFill>
                    <a:blip r:embed="rId27" cstate="print"/>
                    <a:srcRect/>
                    <a:stretch>
                      <a:fillRect/>
                    </a:stretch>
                  </pic:blipFill>
                  <pic:spPr bwMode="auto">
                    <a:xfrm>
                      <a:off x="0" y="0"/>
                      <a:ext cx="2038350" cy="1607344"/>
                    </a:xfrm>
                    <a:prstGeom prst="rect">
                      <a:avLst/>
                    </a:prstGeom>
                    <a:noFill/>
                    <a:ln w="9525">
                      <a:noFill/>
                      <a:miter lim="800000"/>
                      <a:headEnd/>
                      <a:tailEnd/>
                    </a:ln>
                  </pic:spPr>
                </pic:pic>
              </a:graphicData>
            </a:graphic>
          </wp:inline>
        </w:drawing>
      </w:r>
      <w:r>
        <w:rPr>
          <w:noProof/>
          <w:lang w:val="en-IN" w:eastAsia="en-IN"/>
        </w:rPr>
        <w:drawing>
          <wp:inline distT="0" distB="0" distL="0" distR="0">
            <wp:extent cx="1819275" cy="1552575"/>
            <wp:effectExtent l="19050" t="0" r="9525" b="0"/>
            <wp:docPr id="67" name="Picture 9" descr="C:\Users\user\Desktop\photo\IMG-201908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IMG-20190809-WA0005.jpg"/>
                    <pic:cNvPicPr>
                      <a:picLocks noChangeAspect="1" noChangeArrowheads="1"/>
                    </pic:cNvPicPr>
                  </pic:nvPicPr>
                  <pic:blipFill>
                    <a:blip r:embed="rId28" cstate="print"/>
                    <a:srcRect/>
                    <a:stretch>
                      <a:fillRect/>
                    </a:stretch>
                  </pic:blipFill>
                  <pic:spPr bwMode="auto">
                    <a:xfrm>
                      <a:off x="0" y="0"/>
                      <a:ext cx="1824890" cy="1557367"/>
                    </a:xfrm>
                    <a:prstGeom prst="rect">
                      <a:avLst/>
                    </a:prstGeom>
                    <a:noFill/>
                    <a:ln w="9525">
                      <a:noFill/>
                      <a:miter lim="800000"/>
                      <a:headEnd/>
                      <a:tailEnd/>
                    </a:ln>
                  </pic:spPr>
                </pic:pic>
              </a:graphicData>
            </a:graphic>
          </wp:inline>
        </w:drawing>
      </w:r>
    </w:p>
    <w:p w:rsidR="001C1449" w:rsidRDefault="001C1449" w:rsidP="003F0A86">
      <w:pPr>
        <w:rPr>
          <w:noProof/>
          <w:lang w:val="en-IN" w:eastAsia="en-IN"/>
        </w:rPr>
      </w:pPr>
    </w:p>
    <w:p w:rsidR="001C1449" w:rsidRPr="00F21676" w:rsidRDefault="001C1449" w:rsidP="003F0A86">
      <w:pPr>
        <w:rPr>
          <w:noProof/>
          <w:lang w:val="en-IN" w:eastAsia="en-IN"/>
        </w:rPr>
      </w:pPr>
      <w:r>
        <w:rPr>
          <w:noProof/>
          <w:lang w:val="en-IN" w:eastAsia="en-IN"/>
        </w:rPr>
        <w:drawing>
          <wp:inline distT="0" distB="0" distL="0" distR="0">
            <wp:extent cx="2066925" cy="1495425"/>
            <wp:effectExtent l="19050" t="0" r="9525" b="0"/>
            <wp:docPr id="74" name="Picture 15" descr="C:\Users\user\Desktop\photo\m\IMG-201907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m\IMG-20190706-WA0023.jpg"/>
                    <pic:cNvPicPr>
                      <a:picLocks noChangeAspect="1" noChangeArrowheads="1"/>
                    </pic:cNvPicPr>
                  </pic:nvPicPr>
                  <pic:blipFill>
                    <a:blip r:embed="rId29" cstate="print"/>
                    <a:srcRect/>
                    <a:stretch>
                      <a:fillRect/>
                    </a:stretch>
                  </pic:blipFill>
                  <pic:spPr bwMode="auto">
                    <a:xfrm>
                      <a:off x="0" y="0"/>
                      <a:ext cx="2066925" cy="1495425"/>
                    </a:xfrm>
                    <a:prstGeom prst="rect">
                      <a:avLst/>
                    </a:prstGeom>
                    <a:noFill/>
                    <a:ln w="9525">
                      <a:noFill/>
                      <a:miter lim="800000"/>
                      <a:headEnd/>
                      <a:tailEnd/>
                    </a:ln>
                  </pic:spPr>
                </pic:pic>
              </a:graphicData>
            </a:graphic>
          </wp:inline>
        </w:drawing>
      </w:r>
      <w:r>
        <w:rPr>
          <w:noProof/>
          <w:lang w:val="en-IN" w:eastAsia="en-IN"/>
        </w:rPr>
        <w:drawing>
          <wp:inline distT="0" distB="0" distL="0" distR="0">
            <wp:extent cx="2076450" cy="1500188"/>
            <wp:effectExtent l="19050" t="0" r="0" b="0"/>
            <wp:docPr id="73" name="Picture 14" descr="C:\Users\user\Desktop\photo\m\IMG-201907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m\IMG-20190701-WA0019.jpg"/>
                    <pic:cNvPicPr>
                      <a:picLocks noChangeAspect="1" noChangeArrowheads="1"/>
                    </pic:cNvPicPr>
                  </pic:nvPicPr>
                  <pic:blipFill>
                    <a:blip r:embed="rId30" cstate="print"/>
                    <a:srcRect/>
                    <a:stretch>
                      <a:fillRect/>
                    </a:stretch>
                  </pic:blipFill>
                  <pic:spPr bwMode="auto">
                    <a:xfrm>
                      <a:off x="0" y="0"/>
                      <a:ext cx="2076450" cy="1500188"/>
                    </a:xfrm>
                    <a:prstGeom prst="rect">
                      <a:avLst/>
                    </a:prstGeom>
                    <a:noFill/>
                    <a:ln w="9525">
                      <a:noFill/>
                      <a:miter lim="800000"/>
                      <a:headEnd/>
                      <a:tailEnd/>
                    </a:ln>
                  </pic:spPr>
                </pic:pic>
              </a:graphicData>
            </a:graphic>
          </wp:inline>
        </w:drawing>
      </w:r>
      <w:r w:rsidR="007D23F7">
        <w:rPr>
          <w:noProof/>
          <w:lang w:val="en-IN" w:eastAsia="en-IN"/>
        </w:rPr>
        <w:t xml:space="preserve"> </w:t>
      </w:r>
      <w:r>
        <w:rPr>
          <w:noProof/>
          <w:lang w:val="en-IN" w:eastAsia="en-IN"/>
        </w:rPr>
        <w:drawing>
          <wp:inline distT="0" distB="0" distL="0" distR="0">
            <wp:extent cx="1838325" cy="1502806"/>
            <wp:effectExtent l="19050" t="0" r="9525" b="0"/>
            <wp:docPr id="72" name="Picture 13" descr="C:\Users\user\Desktop\photo\m\IMG-2019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m\IMG-20190618-WA0010.jpg"/>
                    <pic:cNvPicPr>
                      <a:picLocks noChangeAspect="1" noChangeArrowheads="1"/>
                    </pic:cNvPicPr>
                  </pic:nvPicPr>
                  <pic:blipFill>
                    <a:blip r:embed="rId31" cstate="print"/>
                    <a:srcRect/>
                    <a:stretch>
                      <a:fillRect/>
                    </a:stretch>
                  </pic:blipFill>
                  <pic:spPr bwMode="auto">
                    <a:xfrm>
                      <a:off x="0" y="0"/>
                      <a:ext cx="1841395" cy="1505316"/>
                    </a:xfrm>
                    <a:prstGeom prst="rect">
                      <a:avLst/>
                    </a:prstGeom>
                    <a:noFill/>
                    <a:ln w="9525">
                      <a:noFill/>
                      <a:miter lim="800000"/>
                      <a:headEnd/>
                      <a:tailEnd/>
                    </a:ln>
                  </pic:spPr>
                </pic:pic>
              </a:graphicData>
            </a:graphic>
          </wp:inline>
        </w:drawing>
      </w:r>
    </w:p>
    <w:sectPr w:rsidR="001C1449" w:rsidRPr="00F21676"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3DA" w:rsidRDefault="00E453DA" w:rsidP="00B42BF5">
      <w:r>
        <w:separator/>
      </w:r>
    </w:p>
  </w:endnote>
  <w:endnote w:type="continuationSeparator" w:id="0">
    <w:p w:rsidR="00E453DA" w:rsidRDefault="00E453DA" w:rsidP="00B4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3DA" w:rsidRDefault="00E453DA" w:rsidP="00B42BF5">
      <w:r>
        <w:separator/>
      </w:r>
    </w:p>
  </w:footnote>
  <w:footnote w:type="continuationSeparator" w:id="0">
    <w:p w:rsidR="00E453DA" w:rsidRDefault="00E453DA" w:rsidP="00B42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E3" w:rsidRDefault="005924E3">
    <w:pPr>
      <w:pStyle w:val="Header"/>
    </w:pPr>
  </w:p>
  <w:p w:rsidR="005924E3" w:rsidRDefault="005924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D3" w:rsidRDefault="00B826D3">
    <w:pPr>
      <w:pStyle w:val="Header"/>
    </w:pPr>
  </w:p>
  <w:p w:rsidR="00B826D3" w:rsidRDefault="00B82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3D9E1CC0"/>
    <w:multiLevelType w:val="hybridMultilevel"/>
    <w:tmpl w:val="6DB887CC"/>
    <w:lvl w:ilvl="0" w:tplc="4009000B">
      <w:start w:val="1"/>
      <w:numFmt w:val="bullet"/>
      <w:lvlText w:val=""/>
      <w:lvlJc w:val="left"/>
      <w:pPr>
        <w:ind w:left="1485" w:hanging="360"/>
      </w:pPr>
      <w:rPr>
        <w:rFonts w:ascii="Wingdings" w:hAnsi="Wingdings"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0">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1">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2">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3">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5">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6">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7">
    <w:nsid w:val="6625642B"/>
    <w:multiLevelType w:val="hybridMultilevel"/>
    <w:tmpl w:val="2CF06FD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9">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20">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1">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1"/>
  </w:num>
  <w:num w:numId="2">
    <w:abstractNumId w:val="14"/>
  </w:num>
  <w:num w:numId="3">
    <w:abstractNumId w:val="12"/>
  </w:num>
  <w:num w:numId="4">
    <w:abstractNumId w:val="10"/>
  </w:num>
  <w:num w:numId="5">
    <w:abstractNumId w:val="16"/>
  </w:num>
  <w:num w:numId="6">
    <w:abstractNumId w:val="15"/>
  </w:num>
  <w:num w:numId="7">
    <w:abstractNumId w:val="6"/>
  </w:num>
  <w:num w:numId="8">
    <w:abstractNumId w:val="7"/>
  </w:num>
  <w:num w:numId="9">
    <w:abstractNumId w:val="8"/>
  </w:num>
  <w:num w:numId="10">
    <w:abstractNumId w:val="21"/>
  </w:num>
  <w:num w:numId="11">
    <w:abstractNumId w:val="20"/>
  </w:num>
  <w:num w:numId="12">
    <w:abstractNumId w:val="1"/>
  </w:num>
  <w:num w:numId="13">
    <w:abstractNumId w:val="18"/>
  </w:num>
  <w:num w:numId="14">
    <w:abstractNumId w:val="3"/>
  </w:num>
  <w:num w:numId="15">
    <w:abstractNumId w:val="2"/>
  </w:num>
  <w:num w:numId="16">
    <w:abstractNumId w:val="19"/>
  </w:num>
  <w:num w:numId="17">
    <w:abstractNumId w:val="4"/>
  </w:num>
  <w:num w:numId="18">
    <w:abstractNumId w:val="5"/>
  </w:num>
  <w:num w:numId="19">
    <w:abstractNumId w:val="13"/>
  </w:num>
  <w:num w:numId="20">
    <w:abstractNumId w:val="0"/>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AF70F3"/>
    <w:rsid w:val="000244A7"/>
    <w:rsid w:val="00027417"/>
    <w:rsid w:val="00060E9C"/>
    <w:rsid w:val="00077952"/>
    <w:rsid w:val="000942F2"/>
    <w:rsid w:val="000B6322"/>
    <w:rsid w:val="000C7C09"/>
    <w:rsid w:val="000D06E1"/>
    <w:rsid w:val="000D3BB1"/>
    <w:rsid w:val="000F0FBE"/>
    <w:rsid w:val="00100AFD"/>
    <w:rsid w:val="00106AA0"/>
    <w:rsid w:val="00110278"/>
    <w:rsid w:val="001945D6"/>
    <w:rsid w:val="00194806"/>
    <w:rsid w:val="001A3270"/>
    <w:rsid w:val="001C1449"/>
    <w:rsid w:val="001D2098"/>
    <w:rsid w:val="002208BC"/>
    <w:rsid w:val="0022536A"/>
    <w:rsid w:val="00226981"/>
    <w:rsid w:val="0022703A"/>
    <w:rsid w:val="002308D3"/>
    <w:rsid w:val="00232FBA"/>
    <w:rsid w:val="0027562D"/>
    <w:rsid w:val="00295746"/>
    <w:rsid w:val="002A300F"/>
    <w:rsid w:val="002A610B"/>
    <w:rsid w:val="002C0E67"/>
    <w:rsid w:val="003377E8"/>
    <w:rsid w:val="00340E7B"/>
    <w:rsid w:val="00341DA2"/>
    <w:rsid w:val="00363B63"/>
    <w:rsid w:val="0037206C"/>
    <w:rsid w:val="003B24D6"/>
    <w:rsid w:val="003B5709"/>
    <w:rsid w:val="003E33B5"/>
    <w:rsid w:val="003F0A86"/>
    <w:rsid w:val="003F3763"/>
    <w:rsid w:val="0041031C"/>
    <w:rsid w:val="00411719"/>
    <w:rsid w:val="00421038"/>
    <w:rsid w:val="00422F16"/>
    <w:rsid w:val="0046229E"/>
    <w:rsid w:val="004960C8"/>
    <w:rsid w:val="004D2CB2"/>
    <w:rsid w:val="004D3C73"/>
    <w:rsid w:val="005051D6"/>
    <w:rsid w:val="00507B1C"/>
    <w:rsid w:val="00524063"/>
    <w:rsid w:val="00544B4E"/>
    <w:rsid w:val="005469E5"/>
    <w:rsid w:val="005571C4"/>
    <w:rsid w:val="005577EE"/>
    <w:rsid w:val="0059195B"/>
    <w:rsid w:val="005924E3"/>
    <w:rsid w:val="005C11BF"/>
    <w:rsid w:val="005F54A4"/>
    <w:rsid w:val="00601984"/>
    <w:rsid w:val="00631846"/>
    <w:rsid w:val="00665267"/>
    <w:rsid w:val="00684B33"/>
    <w:rsid w:val="00692C51"/>
    <w:rsid w:val="00694003"/>
    <w:rsid w:val="006B42C1"/>
    <w:rsid w:val="006F36B8"/>
    <w:rsid w:val="00716C68"/>
    <w:rsid w:val="00732E3E"/>
    <w:rsid w:val="00756362"/>
    <w:rsid w:val="0075752F"/>
    <w:rsid w:val="00773CE5"/>
    <w:rsid w:val="00782C69"/>
    <w:rsid w:val="007B4805"/>
    <w:rsid w:val="007D23F7"/>
    <w:rsid w:val="008078E3"/>
    <w:rsid w:val="0081294A"/>
    <w:rsid w:val="00816733"/>
    <w:rsid w:val="00816C78"/>
    <w:rsid w:val="00822D63"/>
    <w:rsid w:val="00826795"/>
    <w:rsid w:val="008310A4"/>
    <w:rsid w:val="008378CB"/>
    <w:rsid w:val="00844B7F"/>
    <w:rsid w:val="00851016"/>
    <w:rsid w:val="00856D97"/>
    <w:rsid w:val="008821EE"/>
    <w:rsid w:val="008B47DC"/>
    <w:rsid w:val="008B5825"/>
    <w:rsid w:val="008B6C24"/>
    <w:rsid w:val="008C7CE7"/>
    <w:rsid w:val="008F3540"/>
    <w:rsid w:val="008F54B0"/>
    <w:rsid w:val="00905287"/>
    <w:rsid w:val="00912F04"/>
    <w:rsid w:val="00951D61"/>
    <w:rsid w:val="0095691A"/>
    <w:rsid w:val="00956B26"/>
    <w:rsid w:val="009820C0"/>
    <w:rsid w:val="00984487"/>
    <w:rsid w:val="009A14C0"/>
    <w:rsid w:val="009E6008"/>
    <w:rsid w:val="009F40FC"/>
    <w:rsid w:val="00A04739"/>
    <w:rsid w:val="00A3126E"/>
    <w:rsid w:val="00A341CD"/>
    <w:rsid w:val="00A44517"/>
    <w:rsid w:val="00A9235D"/>
    <w:rsid w:val="00AC1260"/>
    <w:rsid w:val="00AC6AB0"/>
    <w:rsid w:val="00AE43FE"/>
    <w:rsid w:val="00AE69D7"/>
    <w:rsid w:val="00AF2AB1"/>
    <w:rsid w:val="00AF70F3"/>
    <w:rsid w:val="00B2406E"/>
    <w:rsid w:val="00B30FF7"/>
    <w:rsid w:val="00B42BF5"/>
    <w:rsid w:val="00B77C99"/>
    <w:rsid w:val="00B826D3"/>
    <w:rsid w:val="00B82BF3"/>
    <w:rsid w:val="00B86352"/>
    <w:rsid w:val="00B91CBC"/>
    <w:rsid w:val="00BA066A"/>
    <w:rsid w:val="00BB4FB1"/>
    <w:rsid w:val="00C01E8B"/>
    <w:rsid w:val="00C02138"/>
    <w:rsid w:val="00C3723F"/>
    <w:rsid w:val="00C50258"/>
    <w:rsid w:val="00C626E7"/>
    <w:rsid w:val="00C715EB"/>
    <w:rsid w:val="00C71935"/>
    <w:rsid w:val="00CA4CEF"/>
    <w:rsid w:val="00CB3E0E"/>
    <w:rsid w:val="00D01224"/>
    <w:rsid w:val="00D1345F"/>
    <w:rsid w:val="00D25FF5"/>
    <w:rsid w:val="00D61E4C"/>
    <w:rsid w:val="00D8458B"/>
    <w:rsid w:val="00D94AA0"/>
    <w:rsid w:val="00DB23C1"/>
    <w:rsid w:val="00DC14B1"/>
    <w:rsid w:val="00DE030E"/>
    <w:rsid w:val="00DF0511"/>
    <w:rsid w:val="00DF2E0D"/>
    <w:rsid w:val="00DF7B4B"/>
    <w:rsid w:val="00E21A0F"/>
    <w:rsid w:val="00E4523F"/>
    <w:rsid w:val="00E453DA"/>
    <w:rsid w:val="00E46EF5"/>
    <w:rsid w:val="00E57927"/>
    <w:rsid w:val="00E9281F"/>
    <w:rsid w:val="00EC330D"/>
    <w:rsid w:val="00ED4E1B"/>
    <w:rsid w:val="00F21676"/>
    <w:rsid w:val="00F643E7"/>
    <w:rsid w:val="00F66869"/>
    <w:rsid w:val="00F7009F"/>
    <w:rsid w:val="00FA2705"/>
    <w:rsid w:val="00FE098C"/>
    <w:rsid w:val="00FE38F0"/>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459226109">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648168743">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13</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HP</cp:lastModifiedBy>
  <cp:revision>44</cp:revision>
  <dcterms:created xsi:type="dcterms:W3CDTF">2020-04-08T05:23:00Z</dcterms:created>
  <dcterms:modified xsi:type="dcterms:W3CDTF">2020-05-23T14:16:00Z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